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C2640" w14:textId="77777777" w:rsidR="00C83D66" w:rsidRPr="00866416" w:rsidRDefault="00C83D66" w:rsidP="00C83D66">
      <w:pPr>
        <w:pStyle w:val="Heading1"/>
        <w:numPr>
          <w:ilvl w:val="0"/>
          <w:numId w:val="1"/>
        </w:numPr>
        <w:rPr>
          <w:highlight w:val="yellow"/>
        </w:rPr>
      </w:pPr>
      <w:bookmarkStart w:id="0" w:name="_Hlk23943912"/>
      <w:r w:rsidRPr="00866416">
        <w:rPr>
          <w:highlight w:val="yellow"/>
        </w:rPr>
        <w:t>November HOSA meeting</w:t>
      </w:r>
    </w:p>
    <w:p w14:paraId="2ED43F3E" w14:textId="77777777" w:rsidR="00C83D66" w:rsidRDefault="00C83D66" w:rsidP="00C83D66">
      <w:pPr>
        <w:pStyle w:val="ListParagraph"/>
        <w:numPr>
          <w:ilvl w:val="0"/>
          <w:numId w:val="4"/>
        </w:numPr>
      </w:pPr>
      <w:r>
        <w:t>Make sure officers have prepared for the meeting</w:t>
      </w:r>
    </w:p>
    <w:p w14:paraId="1F8AE6C5" w14:textId="77777777" w:rsidR="00C83D66" w:rsidRDefault="00C83D66" w:rsidP="00C83D66">
      <w:pPr>
        <w:pStyle w:val="ListParagraph"/>
        <w:numPr>
          <w:ilvl w:val="1"/>
          <w:numId w:val="4"/>
        </w:numPr>
      </w:pPr>
      <w:r>
        <w:t>Agenda/script and supplies</w:t>
      </w:r>
    </w:p>
    <w:p w14:paraId="2EC3E4B7" w14:textId="77777777" w:rsidR="00C83D66" w:rsidRDefault="00C83D66" w:rsidP="00C83D66">
      <w:pPr>
        <w:pStyle w:val="ListParagraph"/>
        <w:numPr>
          <w:ilvl w:val="1"/>
          <w:numId w:val="4"/>
        </w:numPr>
      </w:pPr>
      <w:r>
        <w:t>October minutes and treasurer’s report</w:t>
      </w:r>
    </w:p>
    <w:p w14:paraId="2C2A0F75" w14:textId="77777777" w:rsidR="00C83D66" w:rsidRDefault="00C83D66" w:rsidP="00C83D66">
      <w:pPr>
        <w:pStyle w:val="ListParagraph"/>
        <w:numPr>
          <w:ilvl w:val="1"/>
          <w:numId w:val="4"/>
        </w:numPr>
      </w:pPr>
      <w:r>
        <w:t>Review old business</w:t>
      </w:r>
      <w:r w:rsidR="000E0CC5">
        <w:t xml:space="preserve"> and program of work for new business items</w:t>
      </w:r>
    </w:p>
    <w:p w14:paraId="649FC036" w14:textId="77777777" w:rsidR="000E0CC5" w:rsidRDefault="000E0CC5" w:rsidP="00C83D66">
      <w:pPr>
        <w:pStyle w:val="ListParagraph"/>
        <w:numPr>
          <w:ilvl w:val="1"/>
          <w:numId w:val="4"/>
        </w:numPr>
      </w:pPr>
      <w:r>
        <w:t>Continue to plan and complete activities for the National Service Project</w:t>
      </w:r>
    </w:p>
    <w:p w14:paraId="5F9DC71C" w14:textId="1A76FFF6" w:rsidR="000E0CC5" w:rsidRDefault="003F6C64" w:rsidP="000E0CC5">
      <w:pPr>
        <w:pStyle w:val="ListParagraph"/>
        <w:numPr>
          <w:ilvl w:val="2"/>
          <w:numId w:val="4"/>
        </w:numPr>
      </w:pPr>
      <w:hyperlink r:id="rId7" w:history="1">
        <w:r w:rsidR="00F62F54" w:rsidRPr="00CB6E57">
          <w:rPr>
            <w:rStyle w:val="Hyperlink"/>
          </w:rPr>
          <w:t>https://www.bethematchhosa.org/</w:t>
        </w:r>
      </w:hyperlink>
      <w:r w:rsidR="00F62F54">
        <w:t xml:space="preserve"> </w:t>
      </w:r>
    </w:p>
    <w:p w14:paraId="42EC61CD" w14:textId="77777777" w:rsidR="002735E2" w:rsidRDefault="002735E2" w:rsidP="000E0CC5">
      <w:pPr>
        <w:pStyle w:val="ListParagraph"/>
        <w:numPr>
          <w:ilvl w:val="1"/>
          <w:numId w:val="4"/>
        </w:numPr>
      </w:pPr>
      <w:r>
        <w:t xml:space="preserve">Discuss the State Qualifying Events and resources for </w:t>
      </w:r>
      <w:r w:rsidR="00573428">
        <w:t>final preparations</w:t>
      </w:r>
    </w:p>
    <w:p w14:paraId="0170CD25" w14:textId="77777777" w:rsidR="000E0CC5" w:rsidRDefault="000E0CC5" w:rsidP="000E0CC5">
      <w:pPr>
        <w:pStyle w:val="ListParagraph"/>
        <w:numPr>
          <w:ilvl w:val="1"/>
          <w:numId w:val="4"/>
        </w:numPr>
      </w:pPr>
      <w:r>
        <w:t>Discuss State Leadership Conference plans to keep students motivated</w:t>
      </w:r>
    </w:p>
    <w:p w14:paraId="5F7AA57C" w14:textId="77777777" w:rsidR="000E0CC5" w:rsidRDefault="000E0CC5" w:rsidP="000E0CC5">
      <w:pPr>
        <w:pStyle w:val="ListParagraph"/>
        <w:numPr>
          <w:ilvl w:val="1"/>
          <w:numId w:val="4"/>
        </w:numPr>
      </w:pPr>
      <w:r>
        <w:t>Remind students to update their service hours for the Barbara James Service Award and for the National Service Project in the HOSA Tracking System (you set this up last month)</w:t>
      </w:r>
    </w:p>
    <w:p w14:paraId="7F726ABE" w14:textId="2AF66101" w:rsidR="004354AB" w:rsidRDefault="003F6C64" w:rsidP="004354AB">
      <w:pPr>
        <w:pStyle w:val="ListParagraph"/>
        <w:numPr>
          <w:ilvl w:val="2"/>
          <w:numId w:val="4"/>
        </w:numPr>
      </w:pPr>
      <w:hyperlink r:id="rId8" w:history="1">
        <w:r w:rsidR="00E93066" w:rsidRPr="00CB6E57">
          <w:rPr>
            <w:rStyle w:val="Hyperlink"/>
          </w:rPr>
          <w:t>http://www.hosa.org/CEUsefulTools</w:t>
        </w:r>
      </w:hyperlink>
      <w:r w:rsidR="00E93066">
        <w:t xml:space="preserve"> </w:t>
      </w:r>
    </w:p>
    <w:p w14:paraId="3EA2BDBF" w14:textId="77777777" w:rsidR="00CF4B72" w:rsidRPr="001A2A72" w:rsidRDefault="00C83D66" w:rsidP="00C83D66">
      <w:pPr>
        <w:pStyle w:val="Heading1"/>
        <w:numPr>
          <w:ilvl w:val="0"/>
          <w:numId w:val="1"/>
        </w:numPr>
        <w:rPr>
          <w:highlight w:val="yellow"/>
        </w:rPr>
      </w:pPr>
      <w:r w:rsidRPr="001A2A72">
        <w:rPr>
          <w:highlight w:val="yellow"/>
        </w:rPr>
        <w:t>Implement your HOSA Week plans</w:t>
      </w:r>
    </w:p>
    <w:p w14:paraId="04562587" w14:textId="77777777" w:rsidR="001A2A72" w:rsidRDefault="001A2A72" w:rsidP="001A2A72">
      <w:pPr>
        <w:pStyle w:val="ListParagraph"/>
        <w:numPr>
          <w:ilvl w:val="0"/>
          <w:numId w:val="2"/>
        </w:numPr>
      </w:pPr>
      <w:r>
        <w:t xml:space="preserve">HOSA Week ideas can be found at:  </w:t>
      </w:r>
      <w:hyperlink r:id="rId9" w:history="1">
        <w:r w:rsidRPr="00A0244F">
          <w:rPr>
            <w:rStyle w:val="Hyperlink"/>
          </w:rPr>
          <w:t>http://www.hosa.org/node/122</w:t>
        </w:r>
      </w:hyperlink>
      <w:r>
        <w:t xml:space="preserve"> </w:t>
      </w:r>
    </w:p>
    <w:p w14:paraId="77EA570C" w14:textId="359B356B" w:rsidR="00314BD4" w:rsidRDefault="00314BD4" w:rsidP="00314BD4">
      <w:pPr>
        <w:pStyle w:val="ListParagraph"/>
        <w:numPr>
          <w:ilvl w:val="0"/>
          <w:numId w:val="2"/>
        </w:numPr>
      </w:pPr>
      <w:r>
        <w:t xml:space="preserve">A HOSA Week Proclamation can be </w:t>
      </w:r>
      <w:r w:rsidR="00946258">
        <w:t xml:space="preserve">found at: </w:t>
      </w:r>
      <w:hyperlink r:id="rId10" w:history="1">
        <w:r w:rsidR="00946258" w:rsidRPr="00CB6E57">
          <w:rPr>
            <w:rStyle w:val="Hyperlink"/>
          </w:rPr>
          <w:t>http://www.hosa.org/sites/default/files/HOSA%20Week%20Proclamation.2020docx.pdf</w:t>
        </w:r>
      </w:hyperlink>
      <w:r w:rsidR="00946258">
        <w:t xml:space="preserve"> </w:t>
      </w:r>
    </w:p>
    <w:p w14:paraId="741A7199" w14:textId="77777777" w:rsidR="00314BD4" w:rsidRDefault="00EC6CC4" w:rsidP="00314BD4">
      <w:pPr>
        <w:pStyle w:val="ListParagraph"/>
        <w:numPr>
          <w:ilvl w:val="0"/>
          <w:numId w:val="2"/>
        </w:numPr>
      </w:pPr>
      <w:r>
        <w:t xml:space="preserve">Remember our dress-up days for this week that the state officers planned: </w:t>
      </w:r>
    </w:p>
    <w:p w14:paraId="3584FFBB" w14:textId="2512E1D7" w:rsidR="00EC6CC4" w:rsidRPr="00951443" w:rsidRDefault="00EC6CC4" w:rsidP="00EC6CC4">
      <w:pPr>
        <w:pStyle w:val="ListParagraph"/>
        <w:ind w:left="1080"/>
      </w:pPr>
      <w:r w:rsidRPr="00951443">
        <w:rPr>
          <w:rFonts w:ascii="Lora-Bold" w:hAnsi="Lora-Bold" w:cs="Lora-Bold"/>
          <w:b/>
          <w:bCs/>
          <w:color w:val="666666"/>
        </w:rPr>
        <w:t xml:space="preserve">Monday </w:t>
      </w:r>
      <w:r>
        <w:rPr>
          <w:rFonts w:ascii="Lora-Bold" w:hAnsi="Lora-Bold" w:cs="Lora-Bold"/>
          <w:b/>
          <w:bCs/>
          <w:color w:val="666666"/>
        </w:rPr>
        <w:t xml:space="preserve">Nov </w:t>
      </w:r>
      <w:r w:rsidR="009911D6">
        <w:rPr>
          <w:rFonts w:ascii="Lora-Bold" w:hAnsi="Lora-Bold" w:cs="Lora-Bold"/>
          <w:b/>
          <w:bCs/>
          <w:color w:val="666666"/>
        </w:rPr>
        <w:t>2</w:t>
      </w:r>
      <w:proofErr w:type="gramStart"/>
      <w:r w:rsidR="009911D6" w:rsidRPr="009911D6">
        <w:rPr>
          <w:rFonts w:ascii="Lora-Bold" w:hAnsi="Lora-Bold" w:cs="Lora-Bold"/>
          <w:b/>
          <w:bCs/>
          <w:color w:val="666666"/>
          <w:vertAlign w:val="superscript"/>
        </w:rPr>
        <w:t>nd</w:t>
      </w:r>
      <w:r w:rsidR="009911D6">
        <w:rPr>
          <w:rFonts w:ascii="Lora-Bold" w:hAnsi="Lora-Bold" w:cs="Lora-Bold"/>
          <w:b/>
          <w:bCs/>
          <w:color w:val="666666"/>
        </w:rPr>
        <w:t xml:space="preserve"> </w:t>
      </w:r>
      <w:r w:rsidRPr="00951443">
        <w:rPr>
          <w:rFonts w:ascii="Lora-Regular" w:hAnsi="Lora-Regular" w:cs="Lora-Regular"/>
          <w:color w:val="666666"/>
        </w:rPr>
        <w:t>:</w:t>
      </w:r>
      <w:proofErr w:type="gramEnd"/>
      <w:r>
        <w:rPr>
          <w:rFonts w:ascii="Lora-Regular" w:hAnsi="Lora-Regular" w:cs="Lora-Regular"/>
          <w:color w:val="666666"/>
        </w:rPr>
        <w:t xml:space="preserve"> </w:t>
      </w:r>
      <w:r w:rsidRPr="00951443">
        <w:rPr>
          <w:rFonts w:ascii="Lora-Regular" w:hAnsi="Lora-Regular" w:cs="Lora-Regular"/>
          <w:color w:val="666666"/>
        </w:rPr>
        <w:t xml:space="preserve">show your HOSA spirit and wear a HOSA t shirt. </w:t>
      </w:r>
    </w:p>
    <w:p w14:paraId="4A537A3B" w14:textId="7182A4F8" w:rsidR="00EC6CC4" w:rsidRDefault="00EC6CC4" w:rsidP="00EC6CC4">
      <w:pPr>
        <w:pStyle w:val="ListParagraph"/>
        <w:ind w:left="1080"/>
        <w:rPr>
          <w:rFonts w:ascii="Lora-Regular" w:hAnsi="Lora-Regular" w:cs="Lora-Regular"/>
          <w:color w:val="666666"/>
        </w:rPr>
      </w:pPr>
      <w:r w:rsidRPr="00951443">
        <w:rPr>
          <w:rFonts w:ascii="Lora-Bold" w:hAnsi="Lora-Bold" w:cs="Lora-Bold"/>
          <w:b/>
          <w:bCs/>
          <w:color w:val="666666"/>
        </w:rPr>
        <w:t>Tuesday</w:t>
      </w:r>
      <w:r>
        <w:rPr>
          <w:rFonts w:ascii="Lora-Bold" w:hAnsi="Lora-Bold" w:cs="Lora-Bold"/>
          <w:b/>
          <w:bCs/>
          <w:color w:val="666666"/>
        </w:rPr>
        <w:t xml:space="preserve"> Nov </w:t>
      </w:r>
      <w:r w:rsidR="009911D6">
        <w:rPr>
          <w:rFonts w:ascii="Lora-Bold" w:hAnsi="Lora-Bold" w:cs="Lora-Bold"/>
          <w:b/>
          <w:bCs/>
          <w:color w:val="666666"/>
        </w:rPr>
        <w:t>3</w:t>
      </w:r>
      <w:proofErr w:type="gramStart"/>
      <w:r w:rsidR="009911D6" w:rsidRPr="009911D6">
        <w:rPr>
          <w:rFonts w:ascii="Lora-Bold" w:hAnsi="Lora-Bold" w:cs="Lora-Bold"/>
          <w:b/>
          <w:bCs/>
          <w:color w:val="666666"/>
          <w:vertAlign w:val="superscript"/>
        </w:rPr>
        <w:t>rd</w:t>
      </w:r>
      <w:r w:rsidR="009911D6">
        <w:rPr>
          <w:rFonts w:ascii="Lora-Bold" w:hAnsi="Lora-Bold" w:cs="Lora-Bold"/>
          <w:b/>
          <w:bCs/>
          <w:color w:val="666666"/>
        </w:rPr>
        <w:t xml:space="preserve"> </w:t>
      </w:r>
      <w:r w:rsidRPr="00951443">
        <w:rPr>
          <w:rFonts w:ascii="Lora-Bold" w:hAnsi="Lora-Bold" w:cs="Lora-Bold"/>
          <w:b/>
          <w:bCs/>
          <w:color w:val="666666"/>
        </w:rPr>
        <w:t>:</w:t>
      </w:r>
      <w:proofErr w:type="gramEnd"/>
      <w:r w:rsidRPr="00951443">
        <w:rPr>
          <w:rFonts w:ascii="Lora-Bold" w:hAnsi="Lora-Bold" w:cs="Lora-Bold"/>
          <w:b/>
          <w:bCs/>
          <w:color w:val="666666"/>
        </w:rPr>
        <w:t xml:space="preserve">  </w:t>
      </w:r>
      <w:r w:rsidRPr="00951443">
        <w:rPr>
          <w:rFonts w:ascii="Lora-Regular" w:hAnsi="Lora-Regular" w:cs="Lora-Regular"/>
          <w:color w:val="666666"/>
        </w:rPr>
        <w:t>Health Profession Day.</w:t>
      </w:r>
      <w:r>
        <w:rPr>
          <w:rFonts w:ascii="Lora-Regular" w:hAnsi="Lora-Regular" w:cs="Lora-Regular"/>
          <w:color w:val="666666"/>
        </w:rPr>
        <w:t xml:space="preserve"> Scrubs are a great idea! </w:t>
      </w:r>
    </w:p>
    <w:p w14:paraId="7F850657" w14:textId="4C2A2EF0" w:rsidR="00EC6CC4" w:rsidRDefault="00EC6CC4" w:rsidP="00EC6CC4">
      <w:pPr>
        <w:pStyle w:val="ListParagraph"/>
        <w:ind w:left="1080"/>
        <w:rPr>
          <w:rFonts w:ascii="Lora-Regular" w:hAnsi="Lora-Regular" w:cs="Lora-Regular"/>
          <w:color w:val="666666"/>
        </w:rPr>
      </w:pPr>
      <w:r>
        <w:rPr>
          <w:rFonts w:ascii="Lora-Bold" w:hAnsi="Lora-Bold" w:cs="Lora-Bold"/>
          <w:b/>
          <w:bCs/>
          <w:color w:val="666666"/>
        </w:rPr>
        <w:t xml:space="preserve">Wednesday Nov </w:t>
      </w:r>
      <w:r w:rsidR="00C43669">
        <w:rPr>
          <w:rFonts w:ascii="Lora-Bold" w:hAnsi="Lora-Bold" w:cs="Lora-Bold"/>
          <w:b/>
          <w:bCs/>
          <w:color w:val="666666"/>
        </w:rPr>
        <w:t>4</w:t>
      </w:r>
      <w:r>
        <w:rPr>
          <w:rFonts w:ascii="Lora-Bold" w:hAnsi="Lora-Bold" w:cs="Lora-Bold"/>
          <w:b/>
          <w:bCs/>
          <w:color w:val="666666"/>
        </w:rPr>
        <w:t>th</w:t>
      </w:r>
      <w:r>
        <w:rPr>
          <w:rFonts w:ascii="Lora-Regular" w:hAnsi="Lora-Regular" w:cs="Lora-Regular"/>
          <w:color w:val="666666"/>
        </w:rPr>
        <w:t>: S</w:t>
      </w:r>
      <w:r w:rsidR="001B2C08">
        <w:rPr>
          <w:rFonts w:ascii="Lora-Regular" w:hAnsi="Lora-Regular" w:cs="Lora-Regular"/>
          <w:color w:val="666666"/>
        </w:rPr>
        <w:t>uperhero Day. Dress as your favorite superhero.</w:t>
      </w:r>
      <w:r>
        <w:rPr>
          <w:rFonts w:ascii="Lora-Regular" w:hAnsi="Lora-Regular" w:cs="Lora-Regular"/>
          <w:color w:val="666666"/>
        </w:rPr>
        <w:tab/>
      </w:r>
    </w:p>
    <w:p w14:paraId="2D5140CD" w14:textId="47D6AE4C" w:rsidR="00EC6CC4" w:rsidRDefault="00EC6CC4" w:rsidP="00EC6CC4">
      <w:pPr>
        <w:pStyle w:val="ListParagraph"/>
        <w:ind w:left="1080"/>
        <w:rPr>
          <w:rFonts w:ascii="Lora-Regular" w:hAnsi="Lora-Regular" w:cs="Lora-Regular"/>
          <w:color w:val="666666"/>
        </w:rPr>
      </w:pPr>
      <w:r>
        <w:rPr>
          <w:rFonts w:ascii="Lora-Bold" w:hAnsi="Lora-Bold" w:cs="Lora-Bold"/>
          <w:b/>
          <w:bCs/>
          <w:color w:val="666666"/>
        </w:rPr>
        <w:t xml:space="preserve">Thursday Nov </w:t>
      </w:r>
      <w:r w:rsidR="00C43669">
        <w:rPr>
          <w:rFonts w:ascii="Lora-Bold" w:hAnsi="Lora-Bold" w:cs="Lora-Bold"/>
          <w:b/>
          <w:bCs/>
          <w:color w:val="666666"/>
        </w:rPr>
        <w:t>5</w:t>
      </w:r>
      <w:r>
        <w:rPr>
          <w:rFonts w:ascii="Lora-Bold" w:hAnsi="Lora-Bold" w:cs="Lora-Bold"/>
          <w:b/>
          <w:bCs/>
          <w:color w:val="666666"/>
        </w:rPr>
        <w:t xml:space="preserve">th: </w:t>
      </w:r>
      <w:r>
        <w:rPr>
          <w:rFonts w:ascii="Lora-Regular" w:hAnsi="Lora-Regular" w:cs="Lora-Regular"/>
          <w:color w:val="666666"/>
        </w:rPr>
        <w:t xml:space="preserve">show your support for the </w:t>
      </w:r>
      <w:r w:rsidR="001B2C08">
        <w:rPr>
          <w:rFonts w:ascii="Lora-Regular" w:hAnsi="Lora-Regular" w:cs="Lora-Regular"/>
          <w:color w:val="666666"/>
        </w:rPr>
        <w:t xml:space="preserve">Be </w:t>
      </w:r>
      <w:proofErr w:type="gramStart"/>
      <w:r w:rsidR="001B2C08">
        <w:rPr>
          <w:rFonts w:ascii="Lora-Regular" w:hAnsi="Lora-Regular" w:cs="Lora-Regular"/>
          <w:color w:val="666666"/>
        </w:rPr>
        <w:t>The</w:t>
      </w:r>
      <w:proofErr w:type="gramEnd"/>
      <w:r w:rsidR="001B2C08">
        <w:rPr>
          <w:rFonts w:ascii="Lora-Regular" w:hAnsi="Lora-Regular" w:cs="Lora-Regular"/>
          <w:color w:val="666666"/>
        </w:rPr>
        <w:t xml:space="preserve"> Match organization</w:t>
      </w:r>
      <w:r>
        <w:rPr>
          <w:rFonts w:ascii="Lora-Regular" w:hAnsi="Lora-Regular" w:cs="Lora-Regular"/>
          <w:color w:val="666666"/>
        </w:rPr>
        <w:t xml:space="preserve"> (our national service project) by wearing </w:t>
      </w:r>
      <w:r w:rsidR="00C30460">
        <w:rPr>
          <w:rFonts w:ascii="Lora-Regular" w:hAnsi="Lora-Regular" w:cs="Lora-Regular"/>
          <w:color w:val="666666"/>
        </w:rPr>
        <w:t xml:space="preserve">their colors, starting a mission, or doing a special project to benefit them. </w:t>
      </w:r>
    </w:p>
    <w:p w14:paraId="212FC26E" w14:textId="45F56CE8" w:rsidR="00EC6CC4" w:rsidRDefault="00EC6CC4" w:rsidP="00EC6CC4">
      <w:pPr>
        <w:pStyle w:val="ListParagraph"/>
        <w:ind w:left="1080"/>
      </w:pPr>
      <w:r>
        <w:rPr>
          <w:rFonts w:ascii="Lora-Bold" w:hAnsi="Lora-Bold" w:cs="Lora-Bold"/>
          <w:b/>
          <w:bCs/>
          <w:color w:val="666666"/>
        </w:rPr>
        <w:t xml:space="preserve">Friday Nov </w:t>
      </w:r>
      <w:r w:rsidR="00C43669">
        <w:rPr>
          <w:rFonts w:ascii="Lora-Bold" w:hAnsi="Lora-Bold" w:cs="Lora-Bold"/>
          <w:b/>
          <w:bCs/>
          <w:color w:val="666666"/>
        </w:rPr>
        <w:t>6</w:t>
      </w:r>
      <w:r>
        <w:rPr>
          <w:rFonts w:ascii="Lora-Bold" w:hAnsi="Lora-Bold" w:cs="Lora-Bold"/>
          <w:b/>
          <w:bCs/>
          <w:color w:val="666666"/>
        </w:rPr>
        <w:t>th</w:t>
      </w:r>
      <w:r>
        <w:rPr>
          <w:rFonts w:ascii="Lora-Regular" w:hAnsi="Lora-Regular" w:cs="Lora-Regular"/>
          <w:color w:val="666666"/>
        </w:rPr>
        <w:t xml:space="preserve">: </w:t>
      </w:r>
      <w:r w:rsidR="00C43669">
        <w:rPr>
          <w:rFonts w:ascii="Lora-Regular" w:hAnsi="Lora-Regular" w:cs="Lora-Regular"/>
          <w:color w:val="666666"/>
        </w:rPr>
        <w:t>Beach</w:t>
      </w:r>
      <w:r w:rsidRPr="00951443">
        <w:rPr>
          <w:rFonts w:ascii="Lora-Regular" w:hAnsi="Lora-Regular" w:cs="Lora-Regular"/>
          <w:color w:val="666666"/>
        </w:rPr>
        <w:t xml:space="preserve"> Day!</w:t>
      </w:r>
      <w:r w:rsidR="0001027F">
        <w:rPr>
          <w:rFonts w:ascii="Lora-Regular" w:hAnsi="Lora-Regular" w:cs="Lora-Regular"/>
          <w:color w:val="666666"/>
        </w:rPr>
        <w:t xml:space="preserve"> </w:t>
      </w:r>
      <w:r w:rsidR="001060E6">
        <w:rPr>
          <w:rFonts w:ascii="Lora-Regular" w:hAnsi="Lora-Regular" w:cs="Lora-Regular"/>
          <w:color w:val="666666"/>
        </w:rPr>
        <w:t>Add a beach theme/accessory to your attire. (</w:t>
      </w:r>
      <w:r w:rsidR="00984416">
        <w:rPr>
          <w:rFonts w:ascii="Lora-Regular" w:hAnsi="Lora-Regular" w:cs="Lora-Regular"/>
          <w:color w:val="666666"/>
        </w:rPr>
        <w:t>dress code</w:t>
      </w:r>
      <w:r w:rsidR="001060E6">
        <w:rPr>
          <w:rFonts w:ascii="Lora-Regular" w:hAnsi="Lora-Regular" w:cs="Lora-Regular"/>
          <w:color w:val="666666"/>
        </w:rPr>
        <w:t xml:space="preserve"> appropriate of course)</w:t>
      </w:r>
    </w:p>
    <w:p w14:paraId="4042B427" w14:textId="77777777" w:rsidR="00573428" w:rsidRDefault="00C83D66" w:rsidP="00573428">
      <w:pPr>
        <w:pStyle w:val="ListParagraph"/>
        <w:numPr>
          <w:ilvl w:val="0"/>
          <w:numId w:val="2"/>
        </w:numPr>
      </w:pPr>
      <w:r w:rsidRPr="001A2A72">
        <w:t>H</w:t>
      </w:r>
      <w:r w:rsidR="00681814">
        <w:t>ave a great time and share HOSA</w:t>
      </w:r>
      <w:r w:rsidRPr="001A2A72">
        <w:t>!</w:t>
      </w:r>
      <w:r w:rsidR="00EC6CC4">
        <w:t xml:space="preserve"> </w:t>
      </w:r>
    </w:p>
    <w:p w14:paraId="5A060CDD" w14:textId="77777777" w:rsidR="00E20FB6" w:rsidRDefault="00E20FB6" w:rsidP="00573428">
      <w:pPr>
        <w:pStyle w:val="ListParagraph"/>
        <w:numPr>
          <w:ilvl w:val="0"/>
          <w:numId w:val="2"/>
        </w:numPr>
      </w:pPr>
      <w:r>
        <w:t xml:space="preserve">Schedule a state officer visit if you </w:t>
      </w:r>
      <w:proofErr w:type="gramStart"/>
      <w:r>
        <w:t>haven’t</w:t>
      </w:r>
      <w:proofErr w:type="gramEnd"/>
      <w:r>
        <w:t xml:space="preserve"> yet!</w:t>
      </w:r>
    </w:p>
    <w:p w14:paraId="35286C2D" w14:textId="558F7637" w:rsidR="00E20FB6" w:rsidRPr="001A2A72" w:rsidRDefault="008965CB" w:rsidP="00573428">
      <w:pPr>
        <w:pStyle w:val="ListParagraph"/>
        <w:numPr>
          <w:ilvl w:val="0"/>
          <w:numId w:val="2"/>
        </w:numPr>
      </w:pPr>
      <w:r>
        <w:t>Reminder that</w:t>
      </w:r>
      <w:r w:rsidR="000A39D9">
        <w:t xml:space="preserve"> the end of HOSA week,</w:t>
      </w:r>
      <w:r>
        <w:t xml:space="preserve"> Nov 6</w:t>
      </w:r>
      <w:r w:rsidR="005020D1" w:rsidRPr="008965CB">
        <w:rPr>
          <w:vertAlign w:val="superscript"/>
        </w:rPr>
        <w:t>th</w:t>
      </w:r>
      <w:r w:rsidR="005020D1">
        <w:t>,</w:t>
      </w:r>
      <w:r w:rsidR="000A39D9">
        <w:t xml:space="preserve"> i</w:t>
      </w:r>
      <w:r>
        <w:t>s the deadline to register for</w:t>
      </w:r>
      <w:r w:rsidR="00770CDB">
        <w:t xml:space="preserve"> state qualifying events.</w:t>
      </w:r>
      <w:r>
        <w:t xml:space="preserve"> </w:t>
      </w:r>
    </w:p>
    <w:p w14:paraId="6ACAD7C8" w14:textId="77777777" w:rsidR="00294F96" w:rsidRDefault="00294F96" w:rsidP="00C83D66">
      <w:pPr>
        <w:pStyle w:val="Heading1"/>
        <w:numPr>
          <w:ilvl w:val="0"/>
          <w:numId w:val="1"/>
        </w:numPr>
        <w:rPr>
          <w:highlight w:val="yellow"/>
        </w:rPr>
      </w:pPr>
      <w:r>
        <w:rPr>
          <w:highlight w:val="yellow"/>
        </w:rPr>
        <w:t>Recognize Health Professions Week</w:t>
      </w:r>
    </w:p>
    <w:p w14:paraId="02C500E8" w14:textId="0BE30873" w:rsidR="00294F96" w:rsidRDefault="00294F96" w:rsidP="00294F96">
      <w:pPr>
        <w:pStyle w:val="ListParagraph"/>
        <w:numPr>
          <w:ilvl w:val="0"/>
          <w:numId w:val="16"/>
        </w:numPr>
      </w:pPr>
      <w:r w:rsidRPr="00294F96">
        <w:t xml:space="preserve">November </w:t>
      </w:r>
      <w:r w:rsidR="00EC6CC4">
        <w:t>1</w:t>
      </w:r>
      <w:r w:rsidR="009C02BE">
        <w:t>4</w:t>
      </w:r>
      <w:r w:rsidRPr="00294F96">
        <w:t>-</w:t>
      </w:r>
      <w:r w:rsidR="002B5147">
        <w:t>19</w:t>
      </w:r>
      <w:r w:rsidRPr="00294F96">
        <w:t>, 20</w:t>
      </w:r>
      <w:r w:rsidR="002B5147">
        <w:t>20</w:t>
      </w:r>
    </w:p>
    <w:p w14:paraId="5AC07176" w14:textId="184EFA9E" w:rsidR="00294F96" w:rsidRPr="00294F96" w:rsidRDefault="003F6C64" w:rsidP="00294F96">
      <w:pPr>
        <w:pStyle w:val="ListParagraph"/>
        <w:numPr>
          <w:ilvl w:val="0"/>
          <w:numId w:val="16"/>
        </w:numPr>
      </w:pPr>
      <w:hyperlink r:id="rId11" w:history="1">
        <w:r w:rsidR="00294F96" w:rsidRPr="003C7528">
          <w:rPr>
            <w:rStyle w:val="Hyperlink"/>
          </w:rPr>
          <w:t>www.Explorehealthcareers.org/hpw</w:t>
        </w:r>
      </w:hyperlink>
      <w:r w:rsidR="00294F96">
        <w:t xml:space="preserve"> allows you to explore health professions online for free, it will also allow you access to numerous live keynotes, panel discussions, virtual fairs, etc. </w:t>
      </w:r>
    </w:p>
    <w:p w14:paraId="23CDAA04" w14:textId="77777777" w:rsidR="00573428" w:rsidRDefault="00573428" w:rsidP="00C83D66">
      <w:pPr>
        <w:pStyle w:val="Heading1"/>
        <w:numPr>
          <w:ilvl w:val="0"/>
          <w:numId w:val="1"/>
        </w:numPr>
        <w:rPr>
          <w:highlight w:val="yellow"/>
        </w:rPr>
      </w:pPr>
      <w:r>
        <w:rPr>
          <w:highlight w:val="yellow"/>
        </w:rPr>
        <w:t>State Qualifying Events</w:t>
      </w:r>
    </w:p>
    <w:p w14:paraId="24002662" w14:textId="77777777" w:rsidR="00D654F6" w:rsidRDefault="00D654F6" w:rsidP="00573428">
      <w:pPr>
        <w:pStyle w:val="ListParagraph"/>
        <w:numPr>
          <w:ilvl w:val="0"/>
          <w:numId w:val="14"/>
        </w:numPr>
        <w:rPr>
          <w:b/>
        </w:rPr>
      </w:pPr>
      <w:r>
        <w:rPr>
          <w:b/>
        </w:rPr>
        <w:t>Review your registration for SQE</w:t>
      </w:r>
    </w:p>
    <w:p w14:paraId="34CD49A8" w14:textId="77777777" w:rsidR="00D654F6" w:rsidRDefault="00D654F6" w:rsidP="00D654F6">
      <w:pPr>
        <w:pStyle w:val="ListParagraph"/>
        <w:numPr>
          <w:ilvl w:val="1"/>
          <w:numId w:val="14"/>
        </w:numPr>
        <w:rPr>
          <w:b/>
        </w:rPr>
      </w:pPr>
      <w:r>
        <w:rPr>
          <w:b/>
        </w:rPr>
        <w:t>Are all</w:t>
      </w:r>
      <w:r w:rsidR="00B55224">
        <w:rPr>
          <w:b/>
        </w:rPr>
        <w:t xml:space="preserve"> students </w:t>
      </w:r>
      <w:r>
        <w:rPr>
          <w:b/>
        </w:rPr>
        <w:t>registered that plan to participate?</w:t>
      </w:r>
    </w:p>
    <w:p w14:paraId="428F7385" w14:textId="08C4B9B0" w:rsidR="00D654F6" w:rsidRDefault="00D654F6" w:rsidP="00D654F6">
      <w:pPr>
        <w:pStyle w:val="ListParagraph"/>
        <w:numPr>
          <w:ilvl w:val="1"/>
          <w:numId w:val="14"/>
        </w:numPr>
        <w:rPr>
          <w:b/>
        </w:rPr>
      </w:pPr>
      <w:r>
        <w:rPr>
          <w:b/>
        </w:rPr>
        <w:t xml:space="preserve">Are they registered for </w:t>
      </w:r>
      <w:r w:rsidR="00314BD4">
        <w:rPr>
          <w:b/>
        </w:rPr>
        <w:t>only 1</w:t>
      </w:r>
      <w:r>
        <w:rPr>
          <w:b/>
        </w:rPr>
        <w:t xml:space="preserve"> event?</w:t>
      </w:r>
      <w:r w:rsidR="00314BD4">
        <w:rPr>
          <w:b/>
        </w:rPr>
        <w:t xml:space="preserve">  (Exception:  Healthcare Issues Exam</w:t>
      </w:r>
      <w:r w:rsidR="00BD2309">
        <w:rPr>
          <w:b/>
        </w:rPr>
        <w:t>/State Officer Candidate)</w:t>
      </w:r>
    </w:p>
    <w:p w14:paraId="144F85B8" w14:textId="77777777" w:rsidR="00D654F6" w:rsidRDefault="00D654F6" w:rsidP="00D654F6">
      <w:pPr>
        <w:pStyle w:val="ListParagraph"/>
        <w:numPr>
          <w:ilvl w:val="1"/>
          <w:numId w:val="14"/>
        </w:numPr>
        <w:rPr>
          <w:b/>
        </w:rPr>
      </w:pPr>
      <w:r>
        <w:rPr>
          <w:b/>
        </w:rPr>
        <w:t>Are all teams numbered correctly?</w:t>
      </w:r>
      <w:r w:rsidR="00314BD4">
        <w:rPr>
          <w:b/>
        </w:rPr>
        <w:t xml:space="preserve">  Team numbers should match once they are entered.</w:t>
      </w:r>
    </w:p>
    <w:p w14:paraId="49C9937F" w14:textId="77777777" w:rsidR="00D654F6" w:rsidRDefault="00D654F6" w:rsidP="00D654F6">
      <w:pPr>
        <w:pStyle w:val="ListParagraph"/>
        <w:numPr>
          <w:ilvl w:val="1"/>
          <w:numId w:val="14"/>
        </w:numPr>
        <w:rPr>
          <w:b/>
        </w:rPr>
      </w:pPr>
      <w:r>
        <w:rPr>
          <w:b/>
        </w:rPr>
        <w:t>Do all teams have the correct number of competitors allowed by the guidelines?</w:t>
      </w:r>
    </w:p>
    <w:p w14:paraId="3B507970" w14:textId="375B321B" w:rsidR="00FB5B80" w:rsidRDefault="00B55224" w:rsidP="00FB5B80">
      <w:pPr>
        <w:pStyle w:val="ListParagraph"/>
        <w:numPr>
          <w:ilvl w:val="1"/>
          <w:numId w:val="14"/>
        </w:numPr>
        <w:rPr>
          <w:b/>
        </w:rPr>
      </w:pPr>
      <w:r>
        <w:rPr>
          <w:b/>
        </w:rPr>
        <w:t>Reminder t</w:t>
      </w:r>
      <w:r w:rsidR="00247DDE">
        <w:rPr>
          <w:b/>
        </w:rPr>
        <w:t xml:space="preserve">o register your state officer candidate for the </w:t>
      </w:r>
      <w:r w:rsidR="00FB5B80">
        <w:rPr>
          <w:b/>
        </w:rPr>
        <w:t>officer exam.</w:t>
      </w:r>
    </w:p>
    <w:p w14:paraId="409E0323" w14:textId="77777777" w:rsidR="00FB5B80" w:rsidRPr="00FB5B80" w:rsidRDefault="00FB5B80" w:rsidP="00FB5B80">
      <w:pPr>
        <w:pStyle w:val="ListParagraph"/>
        <w:ind w:left="1440"/>
        <w:rPr>
          <w:b/>
        </w:rPr>
      </w:pPr>
    </w:p>
    <w:p w14:paraId="3E675078" w14:textId="21C7F587" w:rsidR="00FB5B80" w:rsidRDefault="00FB5B80" w:rsidP="00573428">
      <w:pPr>
        <w:pStyle w:val="ListParagraph"/>
        <w:numPr>
          <w:ilvl w:val="0"/>
          <w:numId w:val="14"/>
        </w:numPr>
        <w:rPr>
          <w:b/>
        </w:rPr>
      </w:pPr>
      <w:r>
        <w:rPr>
          <w:b/>
        </w:rPr>
        <w:t>Remember all non-testing digital submissions are due Nov 16</w:t>
      </w:r>
      <w:r w:rsidRPr="00FB5B80">
        <w:rPr>
          <w:b/>
          <w:vertAlign w:val="superscript"/>
        </w:rPr>
        <w:t>th</w:t>
      </w:r>
      <w:r>
        <w:rPr>
          <w:b/>
        </w:rPr>
        <w:t>.</w:t>
      </w:r>
    </w:p>
    <w:p w14:paraId="0F22FA29" w14:textId="52C818BB" w:rsidR="00FB5B80" w:rsidRDefault="00FB5B80" w:rsidP="00FB5B80">
      <w:pPr>
        <w:pStyle w:val="ListParagraph"/>
        <w:rPr>
          <w:b/>
        </w:rPr>
      </w:pPr>
      <w:r>
        <w:rPr>
          <w:b/>
        </w:rPr>
        <w:tab/>
        <w:t>a. See SQE registration packet</w:t>
      </w:r>
    </w:p>
    <w:p w14:paraId="6169A722" w14:textId="3E355353" w:rsidR="00FB5B80" w:rsidRDefault="00FB5B80" w:rsidP="00FB5B80">
      <w:pPr>
        <w:pStyle w:val="ListParagraph"/>
        <w:rPr>
          <w:b/>
        </w:rPr>
      </w:pPr>
      <w:r>
        <w:rPr>
          <w:b/>
        </w:rPr>
        <w:tab/>
        <w:t xml:space="preserve">b. State Officer </w:t>
      </w:r>
      <w:r w:rsidR="00A824E3">
        <w:rPr>
          <w:b/>
        </w:rPr>
        <w:t>applications are due by Nov 16</w:t>
      </w:r>
      <w:r w:rsidR="00A824E3" w:rsidRPr="00A824E3">
        <w:rPr>
          <w:b/>
          <w:vertAlign w:val="superscript"/>
        </w:rPr>
        <w:t>th</w:t>
      </w:r>
      <w:r w:rsidR="00A824E3">
        <w:rPr>
          <w:b/>
        </w:rPr>
        <w:t xml:space="preserve"> also. </w:t>
      </w:r>
    </w:p>
    <w:p w14:paraId="1ECA5F9C" w14:textId="24A40423" w:rsidR="006B2B71" w:rsidRDefault="006B2B71" w:rsidP="00FB5B80">
      <w:pPr>
        <w:pStyle w:val="ListParagraph"/>
        <w:rPr>
          <w:b/>
        </w:rPr>
      </w:pPr>
      <w:r>
        <w:rPr>
          <w:b/>
        </w:rPr>
        <w:lastRenderedPageBreak/>
        <w:tab/>
        <w:t xml:space="preserve">c. All candidate resources can be found </w:t>
      </w:r>
      <w:r w:rsidR="00AD46FF">
        <w:rPr>
          <w:b/>
        </w:rPr>
        <w:t xml:space="preserve">at: </w:t>
      </w:r>
      <w:hyperlink r:id="rId12" w:history="1">
        <w:r w:rsidR="00AD46FF" w:rsidRPr="00CB6E57">
          <w:rPr>
            <w:rStyle w:val="Hyperlink"/>
            <w:b/>
          </w:rPr>
          <w:t>https://alabamahosa.org/resources/</w:t>
        </w:r>
      </w:hyperlink>
      <w:r w:rsidR="00AD46FF">
        <w:rPr>
          <w:b/>
        </w:rPr>
        <w:t xml:space="preserve"> under</w:t>
      </w:r>
      <w:r w:rsidR="000442E0">
        <w:rPr>
          <w:b/>
        </w:rPr>
        <w:t xml:space="preserve"> State Officers </w:t>
      </w:r>
      <w:r w:rsidR="004955FA">
        <w:rPr>
          <w:b/>
        </w:rPr>
        <w:tab/>
      </w:r>
      <w:r w:rsidR="004955FA">
        <w:rPr>
          <w:b/>
        </w:rPr>
        <w:tab/>
      </w:r>
      <w:r w:rsidR="000442E0">
        <w:rPr>
          <w:b/>
        </w:rPr>
        <w:t>&amp; Exec Committee</w:t>
      </w:r>
      <w:r w:rsidR="002F110A">
        <w:rPr>
          <w:b/>
        </w:rPr>
        <w:t>/</w:t>
      </w:r>
      <w:r w:rsidR="00AD46FF">
        <w:rPr>
          <w:b/>
        </w:rPr>
        <w:t xml:space="preserve"> State Officer</w:t>
      </w:r>
      <w:r w:rsidR="000442E0">
        <w:rPr>
          <w:b/>
        </w:rPr>
        <w:t xml:space="preserve"> Candidate Resources</w:t>
      </w:r>
    </w:p>
    <w:p w14:paraId="1E9C9610" w14:textId="54400834" w:rsidR="00AD46FF" w:rsidRDefault="00AD46FF" w:rsidP="00FB5B80">
      <w:pPr>
        <w:pStyle w:val="ListParagraph"/>
        <w:rPr>
          <w:b/>
        </w:rPr>
      </w:pPr>
      <w:r>
        <w:rPr>
          <w:b/>
        </w:rPr>
        <w:tab/>
      </w:r>
      <w:r>
        <w:rPr>
          <w:b/>
        </w:rPr>
        <w:tab/>
      </w:r>
      <w:proofErr w:type="spellStart"/>
      <w:r>
        <w:rPr>
          <w:b/>
        </w:rPr>
        <w:t>i</w:t>
      </w:r>
      <w:proofErr w:type="spellEnd"/>
      <w:r>
        <w:rPr>
          <w:b/>
        </w:rPr>
        <w:t>. Please not</w:t>
      </w:r>
      <w:r w:rsidR="002F110A">
        <w:rPr>
          <w:b/>
        </w:rPr>
        <w:t>e</w:t>
      </w:r>
      <w:r>
        <w:rPr>
          <w:b/>
        </w:rPr>
        <w:t xml:space="preserve"> the application upload is</w:t>
      </w:r>
      <w:r w:rsidR="000442E0">
        <w:rPr>
          <w:b/>
        </w:rPr>
        <w:t xml:space="preserve"> there too!</w:t>
      </w:r>
    </w:p>
    <w:p w14:paraId="21FACDD6" w14:textId="08EB1A94" w:rsidR="00573428" w:rsidRDefault="00573428" w:rsidP="00573428">
      <w:pPr>
        <w:pStyle w:val="ListParagraph"/>
        <w:numPr>
          <w:ilvl w:val="0"/>
          <w:numId w:val="14"/>
        </w:numPr>
        <w:rPr>
          <w:b/>
        </w:rPr>
      </w:pPr>
      <w:r w:rsidRPr="00573428">
        <w:rPr>
          <w:b/>
        </w:rPr>
        <w:t>Confirm your SQE testing area and proctors for the date(s) you are testing</w:t>
      </w:r>
      <w:r w:rsidR="00D654F6">
        <w:rPr>
          <w:b/>
        </w:rPr>
        <w:t xml:space="preserve"> (</w:t>
      </w:r>
      <w:r w:rsidR="00314BD4">
        <w:rPr>
          <w:b/>
        </w:rPr>
        <w:t>Dec 1-7</w:t>
      </w:r>
      <w:r w:rsidR="00B55224">
        <w:rPr>
          <w:b/>
        </w:rPr>
        <w:t xml:space="preserve">) </w:t>
      </w:r>
    </w:p>
    <w:p w14:paraId="2DB745DD" w14:textId="77777777" w:rsidR="00314BD4" w:rsidRDefault="00314BD4" w:rsidP="00314BD4">
      <w:pPr>
        <w:pStyle w:val="ListParagraph"/>
        <w:numPr>
          <w:ilvl w:val="1"/>
          <w:numId w:val="14"/>
        </w:numPr>
        <w:rPr>
          <w:b/>
        </w:rPr>
      </w:pPr>
      <w:r>
        <w:rPr>
          <w:b/>
        </w:rPr>
        <w:t>Proctors (with email) should be entered into the HOSA system by you (located in the login area)</w:t>
      </w:r>
    </w:p>
    <w:p w14:paraId="6AFFEED2" w14:textId="1AFB224B" w:rsidR="00CB33FE" w:rsidRDefault="00CB33FE" w:rsidP="00CB33FE">
      <w:pPr>
        <w:pStyle w:val="ListParagraph"/>
        <w:ind w:left="1440"/>
        <w:rPr>
          <w:b/>
        </w:rPr>
      </w:pPr>
      <w:r>
        <w:rPr>
          <w:b/>
        </w:rPr>
        <w:t xml:space="preserve">See </w:t>
      </w:r>
      <w:r w:rsidRPr="00206304">
        <w:rPr>
          <w:b/>
          <w:highlight w:val="green"/>
        </w:rPr>
        <w:t>attached screenshot</w:t>
      </w:r>
      <w:r w:rsidR="00866416">
        <w:rPr>
          <w:b/>
        </w:rPr>
        <w:t xml:space="preserve"> to locate this</w:t>
      </w:r>
      <w:r>
        <w:rPr>
          <w:b/>
        </w:rPr>
        <w:t>!</w:t>
      </w:r>
    </w:p>
    <w:p w14:paraId="2F5F452E" w14:textId="6FC465F2" w:rsidR="003E6864" w:rsidRDefault="003E6864" w:rsidP="003548B7">
      <w:pPr>
        <w:pStyle w:val="ListParagraph"/>
        <w:spacing w:after="0"/>
        <w:ind w:left="1440"/>
        <w:rPr>
          <w:b/>
        </w:rPr>
      </w:pPr>
      <w:r>
        <w:rPr>
          <w:b/>
        </w:rPr>
        <w:t xml:space="preserve">     </w:t>
      </w:r>
      <w:r w:rsidR="003548B7">
        <w:rPr>
          <w:b/>
        </w:rPr>
        <w:t xml:space="preserve"> </w:t>
      </w:r>
      <w:r>
        <w:rPr>
          <w:b/>
        </w:rPr>
        <w:t xml:space="preserve">  </w:t>
      </w:r>
      <w:r w:rsidR="003548B7">
        <w:rPr>
          <w:b/>
        </w:rPr>
        <w:t xml:space="preserve">  </w:t>
      </w:r>
      <w:proofErr w:type="spellStart"/>
      <w:r>
        <w:rPr>
          <w:b/>
        </w:rPr>
        <w:t>i</w:t>
      </w:r>
      <w:proofErr w:type="spellEnd"/>
      <w:r>
        <w:rPr>
          <w:b/>
        </w:rPr>
        <w:t xml:space="preserve">. Proctors should be </w:t>
      </w:r>
      <w:r w:rsidR="003548B7">
        <w:rPr>
          <w:b/>
        </w:rPr>
        <w:t>identified online &amp; agreements signed by Nov 18</w:t>
      </w:r>
      <w:r w:rsidR="003548B7" w:rsidRPr="003548B7">
        <w:rPr>
          <w:b/>
          <w:vertAlign w:val="superscript"/>
        </w:rPr>
        <w:t>th</w:t>
      </w:r>
      <w:r w:rsidR="003548B7">
        <w:rPr>
          <w:b/>
        </w:rPr>
        <w:t xml:space="preserve"> </w:t>
      </w:r>
    </w:p>
    <w:p w14:paraId="7779EFB0" w14:textId="26554D78" w:rsidR="00EF42BB" w:rsidRPr="003548B7" w:rsidRDefault="003548B7" w:rsidP="003548B7">
      <w:pPr>
        <w:spacing w:after="0"/>
        <w:ind w:left="1980"/>
        <w:rPr>
          <w:b/>
        </w:rPr>
      </w:pPr>
      <w:r>
        <w:rPr>
          <w:b/>
        </w:rPr>
        <w:t xml:space="preserve">ii. </w:t>
      </w:r>
      <w:r w:rsidR="00314BD4" w:rsidRPr="003548B7">
        <w:rPr>
          <w:b/>
        </w:rPr>
        <w:t>Proctors should complete the online</w:t>
      </w:r>
      <w:r w:rsidR="00EF42BB" w:rsidRPr="003548B7">
        <w:rPr>
          <w:b/>
        </w:rPr>
        <w:t xml:space="preserve"> SQE</w:t>
      </w:r>
      <w:r w:rsidR="00314BD4" w:rsidRPr="003548B7">
        <w:rPr>
          <w:b/>
        </w:rPr>
        <w:t xml:space="preserve"> Proctor Agreement form</w:t>
      </w:r>
      <w:r w:rsidR="00EF42BB" w:rsidRPr="003548B7">
        <w:rPr>
          <w:b/>
        </w:rPr>
        <w:t xml:space="preserve"> under </w:t>
      </w:r>
      <w:r w:rsidR="00866416" w:rsidRPr="003548B7">
        <w:rPr>
          <w:b/>
        </w:rPr>
        <w:t xml:space="preserve">Conferences &amp; </w:t>
      </w:r>
      <w:r w:rsidR="00EF42BB" w:rsidRPr="003548B7">
        <w:rPr>
          <w:b/>
        </w:rPr>
        <w:t xml:space="preserve">the State Qualifying Events area at </w:t>
      </w:r>
      <w:hyperlink r:id="rId13" w:history="1">
        <w:r w:rsidR="00EF42BB" w:rsidRPr="003548B7">
          <w:rPr>
            <w:rStyle w:val="Hyperlink"/>
            <w:b/>
          </w:rPr>
          <w:t>www.alabamahosa.org/resources</w:t>
        </w:r>
      </w:hyperlink>
    </w:p>
    <w:p w14:paraId="1BED2774" w14:textId="46ED8B27" w:rsidR="00314BD4" w:rsidRPr="003548B7" w:rsidRDefault="003548B7" w:rsidP="003548B7">
      <w:pPr>
        <w:spacing w:after="0"/>
        <w:ind w:left="1980"/>
        <w:rPr>
          <w:b/>
        </w:rPr>
      </w:pPr>
      <w:r>
        <w:rPr>
          <w:b/>
        </w:rPr>
        <w:t xml:space="preserve">iii. </w:t>
      </w:r>
      <w:r w:rsidR="00314BD4" w:rsidRPr="003548B7">
        <w:rPr>
          <w:b/>
        </w:rPr>
        <w:t xml:space="preserve">You should complete the online </w:t>
      </w:r>
      <w:r w:rsidR="00EF42BB" w:rsidRPr="003548B7">
        <w:rPr>
          <w:b/>
        </w:rPr>
        <w:t xml:space="preserve">SQE </w:t>
      </w:r>
      <w:r w:rsidR="00314BD4" w:rsidRPr="003548B7">
        <w:rPr>
          <w:b/>
        </w:rPr>
        <w:t>Advisor Agreement fo</w:t>
      </w:r>
      <w:r w:rsidR="00EF42BB" w:rsidRPr="003548B7">
        <w:rPr>
          <w:b/>
        </w:rPr>
        <w:t xml:space="preserve">rm under </w:t>
      </w:r>
      <w:r w:rsidR="00866416" w:rsidRPr="003548B7">
        <w:rPr>
          <w:b/>
        </w:rPr>
        <w:t xml:space="preserve">Conferences &amp; </w:t>
      </w:r>
      <w:r w:rsidR="00EF42BB" w:rsidRPr="003548B7">
        <w:rPr>
          <w:b/>
        </w:rPr>
        <w:t xml:space="preserve">the State Qualifying Events area at </w:t>
      </w:r>
      <w:hyperlink r:id="rId14" w:history="1">
        <w:r w:rsidR="00EF42BB" w:rsidRPr="003548B7">
          <w:rPr>
            <w:rStyle w:val="Hyperlink"/>
            <w:b/>
          </w:rPr>
          <w:t>www.alabamahosa.org/resources</w:t>
        </w:r>
      </w:hyperlink>
    </w:p>
    <w:p w14:paraId="740F51FF" w14:textId="196085F1" w:rsidR="00A05ECA" w:rsidRDefault="00A05ECA" w:rsidP="00314BD4">
      <w:pPr>
        <w:pStyle w:val="ListParagraph"/>
        <w:numPr>
          <w:ilvl w:val="1"/>
          <w:numId w:val="14"/>
        </w:numPr>
        <w:rPr>
          <w:b/>
        </w:rPr>
      </w:pPr>
      <w:r>
        <w:rPr>
          <w:b/>
        </w:rPr>
        <w:t>Please do not save the testing for the last day.  Testing</w:t>
      </w:r>
      <w:r w:rsidR="00081F63">
        <w:rPr>
          <w:b/>
        </w:rPr>
        <w:t xml:space="preserve"> </w:t>
      </w:r>
      <w:r>
        <w:rPr>
          <w:b/>
        </w:rPr>
        <w:t>cannot be prolonged because of the tight timeframe before Christmas break.</w:t>
      </w:r>
    </w:p>
    <w:p w14:paraId="26FF28EC" w14:textId="3048BDF9" w:rsidR="00701A8C" w:rsidRPr="00573428" w:rsidRDefault="00701A8C" w:rsidP="00314BD4">
      <w:pPr>
        <w:pStyle w:val="ListParagraph"/>
        <w:numPr>
          <w:ilvl w:val="1"/>
          <w:numId w:val="14"/>
        </w:numPr>
        <w:rPr>
          <w:b/>
        </w:rPr>
      </w:pPr>
      <w:r w:rsidRPr="00CD7E44">
        <w:rPr>
          <w:b/>
          <w:highlight w:val="yellow"/>
        </w:rPr>
        <w:t xml:space="preserve">Virtual </w:t>
      </w:r>
      <w:r w:rsidR="0016213A" w:rsidRPr="00CD7E44">
        <w:rPr>
          <w:b/>
          <w:highlight w:val="yellow"/>
        </w:rPr>
        <w:t>competitors</w:t>
      </w:r>
      <w:r w:rsidR="0016213A">
        <w:rPr>
          <w:b/>
        </w:rPr>
        <w:t xml:space="preserve"> taking the HOSA competitive event tests </w:t>
      </w:r>
      <w:r>
        <w:rPr>
          <w:b/>
        </w:rPr>
        <w:t xml:space="preserve">should be proctored </w:t>
      </w:r>
      <w:r w:rsidR="00273E08">
        <w:rPr>
          <w:b/>
        </w:rPr>
        <w:t xml:space="preserve">by the designated proctor </w:t>
      </w:r>
      <w:r>
        <w:rPr>
          <w:b/>
        </w:rPr>
        <w:t>through zoom or another platfor</w:t>
      </w:r>
      <w:r w:rsidR="00273E08">
        <w:rPr>
          <w:b/>
        </w:rPr>
        <w:t>m</w:t>
      </w:r>
      <w:r>
        <w:rPr>
          <w:b/>
        </w:rPr>
        <w:t xml:space="preserve"> that your school allows.</w:t>
      </w:r>
    </w:p>
    <w:p w14:paraId="0AC9A112" w14:textId="77777777" w:rsidR="00D654F6" w:rsidRDefault="00573428" w:rsidP="00573428">
      <w:pPr>
        <w:pStyle w:val="ListParagraph"/>
        <w:numPr>
          <w:ilvl w:val="0"/>
          <w:numId w:val="14"/>
        </w:numPr>
        <w:rPr>
          <w:b/>
        </w:rPr>
      </w:pPr>
      <w:r>
        <w:rPr>
          <w:b/>
        </w:rPr>
        <w:t xml:space="preserve">Remind </w:t>
      </w:r>
      <w:r w:rsidR="0072400B">
        <w:rPr>
          <w:b/>
        </w:rPr>
        <w:t>students</w:t>
      </w:r>
      <w:r>
        <w:rPr>
          <w:b/>
        </w:rPr>
        <w:t xml:space="preserve"> of testing dates and instructions for SQE</w:t>
      </w:r>
      <w:r w:rsidR="00D654F6">
        <w:rPr>
          <w:b/>
        </w:rPr>
        <w:t xml:space="preserve"> submissions</w:t>
      </w:r>
    </w:p>
    <w:p w14:paraId="7434E5B6" w14:textId="72A514F2" w:rsidR="00573428" w:rsidRDefault="00D654F6" w:rsidP="00D654F6">
      <w:pPr>
        <w:pStyle w:val="ListParagraph"/>
        <w:numPr>
          <w:ilvl w:val="1"/>
          <w:numId w:val="14"/>
        </w:numPr>
        <w:rPr>
          <w:b/>
        </w:rPr>
      </w:pPr>
      <w:r>
        <w:rPr>
          <w:b/>
        </w:rPr>
        <w:t xml:space="preserve">Submission requirements </w:t>
      </w:r>
      <w:r w:rsidR="00EF42BB">
        <w:rPr>
          <w:b/>
        </w:rPr>
        <w:t xml:space="preserve">and grading rubrics </w:t>
      </w:r>
      <w:r>
        <w:rPr>
          <w:b/>
        </w:rPr>
        <w:t xml:space="preserve">are found in the </w:t>
      </w:r>
      <w:r w:rsidR="00EF42BB">
        <w:rPr>
          <w:b/>
        </w:rPr>
        <w:t>20</w:t>
      </w:r>
      <w:r w:rsidR="0067700C">
        <w:rPr>
          <w:b/>
        </w:rPr>
        <w:t>20</w:t>
      </w:r>
      <w:r w:rsidR="00EF42BB">
        <w:rPr>
          <w:b/>
        </w:rPr>
        <w:t xml:space="preserve"> </w:t>
      </w:r>
      <w:r>
        <w:rPr>
          <w:b/>
        </w:rPr>
        <w:t>S</w:t>
      </w:r>
      <w:r w:rsidR="00EF42BB">
        <w:rPr>
          <w:b/>
        </w:rPr>
        <w:t xml:space="preserve">QE </w:t>
      </w:r>
      <w:r>
        <w:rPr>
          <w:b/>
        </w:rPr>
        <w:t>Registration Packet</w:t>
      </w:r>
      <w:r w:rsidR="00EF42BB">
        <w:rPr>
          <w:b/>
        </w:rPr>
        <w:t xml:space="preserve"> &amp; Scoring Rubrics for </w:t>
      </w:r>
      <w:r w:rsidR="00866416">
        <w:rPr>
          <w:b/>
        </w:rPr>
        <w:t>Non-Testing</w:t>
      </w:r>
      <w:r w:rsidR="00EF42BB">
        <w:rPr>
          <w:b/>
        </w:rPr>
        <w:t xml:space="preserve"> Events</w:t>
      </w:r>
      <w:r>
        <w:rPr>
          <w:b/>
        </w:rPr>
        <w:t xml:space="preserve"> </w:t>
      </w:r>
      <w:r w:rsidR="00EF42BB">
        <w:rPr>
          <w:b/>
        </w:rPr>
        <w:t xml:space="preserve">document </w:t>
      </w:r>
      <w:r>
        <w:rPr>
          <w:b/>
        </w:rPr>
        <w:t xml:space="preserve">at </w:t>
      </w:r>
      <w:hyperlink r:id="rId15" w:history="1">
        <w:r w:rsidR="00EF42BB" w:rsidRPr="007A25A1">
          <w:rPr>
            <w:rStyle w:val="Hyperlink"/>
            <w:b/>
          </w:rPr>
          <w:t>www.alabamahosa.org/resources</w:t>
        </w:r>
      </w:hyperlink>
      <w:r w:rsidR="00EF42BB">
        <w:rPr>
          <w:b/>
        </w:rPr>
        <w:t xml:space="preserve"> </w:t>
      </w:r>
      <w:r>
        <w:rPr>
          <w:b/>
        </w:rPr>
        <w:t xml:space="preserve">under </w:t>
      </w:r>
      <w:r w:rsidR="00314BD4">
        <w:rPr>
          <w:b/>
        </w:rPr>
        <w:t>Conferences and State Qualifying Events</w:t>
      </w:r>
      <w:r>
        <w:rPr>
          <w:b/>
        </w:rPr>
        <w:t xml:space="preserve">. </w:t>
      </w:r>
    </w:p>
    <w:p w14:paraId="2C5D5D79" w14:textId="6131A63B" w:rsidR="00A05ECA" w:rsidRPr="00B9538F" w:rsidRDefault="00EF42BB" w:rsidP="00A05ECA">
      <w:pPr>
        <w:pStyle w:val="ListParagraph"/>
        <w:numPr>
          <w:ilvl w:val="1"/>
          <w:numId w:val="14"/>
        </w:numPr>
        <w:rPr>
          <w:rStyle w:val="Hyperlink"/>
          <w:b/>
          <w:color w:val="auto"/>
          <w:u w:val="none"/>
        </w:rPr>
      </w:pPr>
      <w:r>
        <w:rPr>
          <w:b/>
        </w:rPr>
        <w:t xml:space="preserve">TALLO </w:t>
      </w:r>
      <w:r w:rsidR="00A05ECA">
        <w:rPr>
          <w:b/>
        </w:rPr>
        <w:t xml:space="preserve">will be used for all non-testing event </w:t>
      </w:r>
      <w:r w:rsidR="00657A29">
        <w:rPr>
          <w:b/>
        </w:rPr>
        <w:t xml:space="preserve">and Alabama recognition </w:t>
      </w:r>
      <w:r w:rsidR="00A05ECA">
        <w:rPr>
          <w:b/>
        </w:rPr>
        <w:t>submissions</w:t>
      </w:r>
      <w:r w:rsidR="0067700C">
        <w:rPr>
          <w:b/>
        </w:rPr>
        <w:t xml:space="preserve"> for high school and college members</w:t>
      </w:r>
      <w:r w:rsidR="00A05ECA">
        <w:rPr>
          <w:b/>
        </w:rPr>
        <w:t xml:space="preserve">.  Use the </w:t>
      </w:r>
      <w:r w:rsidR="00CB33FE">
        <w:rPr>
          <w:b/>
        </w:rPr>
        <w:t>TALLO</w:t>
      </w:r>
      <w:r w:rsidR="00A05ECA">
        <w:rPr>
          <w:b/>
        </w:rPr>
        <w:t xml:space="preserve"> contact information for all submission challenges.  </w:t>
      </w:r>
      <w:hyperlink r:id="rId16" w:history="1">
        <w:r w:rsidR="00CB33FE" w:rsidRPr="007A25A1">
          <w:rPr>
            <w:rStyle w:val="Hyperlink"/>
            <w:b/>
          </w:rPr>
          <w:t>http://www.hosa.org/tallo</w:t>
        </w:r>
      </w:hyperlink>
    </w:p>
    <w:p w14:paraId="48C3087D" w14:textId="25054EF6" w:rsidR="00B9538F" w:rsidRPr="0072400B" w:rsidRDefault="00B9538F" w:rsidP="00B9538F">
      <w:pPr>
        <w:pStyle w:val="ListParagraph"/>
        <w:ind w:left="1440"/>
        <w:rPr>
          <w:rStyle w:val="Hyperlink"/>
          <w:b/>
          <w:color w:val="auto"/>
          <w:u w:val="none"/>
        </w:rPr>
      </w:pPr>
      <w:r>
        <w:rPr>
          <w:b/>
        </w:rPr>
        <w:tab/>
      </w:r>
      <w:proofErr w:type="spellStart"/>
      <w:r>
        <w:rPr>
          <w:b/>
        </w:rPr>
        <w:t>i</w:t>
      </w:r>
      <w:proofErr w:type="spellEnd"/>
      <w:r>
        <w:rPr>
          <w:b/>
        </w:rPr>
        <w:t>.</w:t>
      </w:r>
      <w:r>
        <w:rPr>
          <w:rStyle w:val="Hyperlink"/>
          <w:b/>
          <w:color w:val="auto"/>
          <w:u w:val="none"/>
        </w:rPr>
        <w:t xml:space="preserve"> Wufoo submission links are in the SQE registration packet for middle school competitors</w:t>
      </w:r>
    </w:p>
    <w:p w14:paraId="14D7A33B" w14:textId="77777777" w:rsidR="00724B4D" w:rsidRDefault="0072400B" w:rsidP="00A05ECA">
      <w:pPr>
        <w:pStyle w:val="ListParagraph"/>
        <w:numPr>
          <w:ilvl w:val="1"/>
          <w:numId w:val="14"/>
        </w:numPr>
        <w:rPr>
          <w:b/>
        </w:rPr>
      </w:pPr>
      <w:r>
        <w:rPr>
          <w:b/>
        </w:rPr>
        <w:t xml:space="preserve">Non-Testing event competitors must create a profile on </w:t>
      </w:r>
      <w:proofErr w:type="spellStart"/>
      <w:r>
        <w:rPr>
          <w:b/>
        </w:rPr>
        <w:t>Tallo</w:t>
      </w:r>
      <w:proofErr w:type="spellEnd"/>
      <w:r>
        <w:rPr>
          <w:b/>
        </w:rPr>
        <w:t xml:space="preserve"> and post their submissions to the correct event for it to be judged! </w:t>
      </w:r>
    </w:p>
    <w:p w14:paraId="54835E07" w14:textId="4DECB42C" w:rsidR="00724B4D" w:rsidRDefault="00724B4D" w:rsidP="00724B4D">
      <w:pPr>
        <w:pStyle w:val="ListParagraph"/>
        <w:ind w:left="1440"/>
        <w:rPr>
          <w:b/>
        </w:rPr>
      </w:pPr>
      <w:r>
        <w:rPr>
          <w:b/>
        </w:rPr>
        <w:tab/>
      </w:r>
      <w:proofErr w:type="spellStart"/>
      <w:r>
        <w:rPr>
          <w:b/>
        </w:rPr>
        <w:t>i</w:t>
      </w:r>
      <w:proofErr w:type="spellEnd"/>
      <w:r>
        <w:rPr>
          <w:b/>
        </w:rPr>
        <w:t xml:space="preserve">. </w:t>
      </w:r>
      <w:r w:rsidR="008B1EAF">
        <w:rPr>
          <w:b/>
        </w:rPr>
        <w:t xml:space="preserve">Only one team member is required to submit to </w:t>
      </w:r>
      <w:proofErr w:type="spellStart"/>
      <w:r w:rsidR="008B1EAF">
        <w:rPr>
          <w:b/>
        </w:rPr>
        <w:t>Tallo</w:t>
      </w:r>
      <w:proofErr w:type="spellEnd"/>
      <w:r w:rsidR="008B1EAF">
        <w:rPr>
          <w:b/>
        </w:rPr>
        <w:t xml:space="preserve"> </w:t>
      </w:r>
      <w:r w:rsidR="00BA6AB7">
        <w:rPr>
          <w:b/>
        </w:rPr>
        <w:t>and</w:t>
      </w:r>
      <w:r w:rsidR="008B1EAF">
        <w:rPr>
          <w:b/>
        </w:rPr>
        <w:t xml:space="preserve"> Wufoo this year. YAY!!</w:t>
      </w:r>
    </w:p>
    <w:p w14:paraId="4EBB18BF" w14:textId="47860FE5" w:rsidR="00CB33FE" w:rsidRDefault="00BA6AB7" w:rsidP="004621E6">
      <w:pPr>
        <w:spacing w:after="0" w:line="240" w:lineRule="auto"/>
        <w:ind w:firstLine="360"/>
        <w:rPr>
          <w:b/>
        </w:rPr>
      </w:pPr>
      <w:r>
        <w:rPr>
          <w:b/>
        </w:rPr>
        <w:t>E</w:t>
      </w:r>
      <w:r w:rsidR="00CB33FE">
        <w:rPr>
          <w:b/>
        </w:rPr>
        <w:t>. Reminder that your SQE payment should be postmarked by November</w:t>
      </w:r>
      <w:r w:rsidR="00CE764B">
        <w:rPr>
          <w:b/>
        </w:rPr>
        <w:t xml:space="preserve"> 13</w:t>
      </w:r>
      <w:r w:rsidR="00CE764B" w:rsidRPr="00CE764B">
        <w:rPr>
          <w:b/>
          <w:vertAlign w:val="superscript"/>
        </w:rPr>
        <w:t>th</w:t>
      </w:r>
      <w:r w:rsidR="00CB33FE">
        <w:rPr>
          <w:b/>
        </w:rPr>
        <w:t>. You can see</w:t>
      </w:r>
      <w:r w:rsidR="00AC3417">
        <w:rPr>
          <w:b/>
        </w:rPr>
        <w:t xml:space="preserve"> </w:t>
      </w:r>
      <w:r w:rsidR="00CB33FE">
        <w:rPr>
          <w:b/>
        </w:rPr>
        <w:t xml:space="preserve">in the conference </w:t>
      </w:r>
      <w:r w:rsidR="00AC3417">
        <w:rPr>
          <w:b/>
        </w:rPr>
        <w:t xml:space="preserve">registration </w:t>
      </w:r>
      <w:r w:rsidR="00B564DB">
        <w:rPr>
          <w:b/>
        </w:rPr>
        <w:t xml:space="preserve">area of the national </w:t>
      </w:r>
      <w:r w:rsidR="00866416">
        <w:rPr>
          <w:b/>
        </w:rPr>
        <w:t>H</w:t>
      </w:r>
      <w:r w:rsidR="007449F2">
        <w:rPr>
          <w:b/>
        </w:rPr>
        <w:t xml:space="preserve">OSA </w:t>
      </w:r>
      <w:r w:rsidR="00B564DB">
        <w:rPr>
          <w:b/>
        </w:rPr>
        <w:t>website if your account has been credited with the payment</w:t>
      </w:r>
      <w:r w:rsidR="00104A09">
        <w:rPr>
          <w:b/>
        </w:rPr>
        <w:t xml:space="preserve"> at the top of </w:t>
      </w:r>
      <w:r w:rsidR="00866416">
        <w:rPr>
          <w:b/>
        </w:rPr>
        <w:t xml:space="preserve">that screen. See </w:t>
      </w:r>
      <w:r w:rsidR="00866416" w:rsidRPr="00A62AD0">
        <w:rPr>
          <w:b/>
          <w:highlight w:val="green"/>
        </w:rPr>
        <w:t>screenshot</w:t>
      </w:r>
      <w:r w:rsidR="00866416">
        <w:rPr>
          <w:b/>
        </w:rPr>
        <w:t xml:space="preserve"> for what that looks like!</w:t>
      </w:r>
    </w:p>
    <w:p w14:paraId="7D1CA67E" w14:textId="750C1D8B" w:rsidR="00A62AD0" w:rsidRDefault="00A62AD0" w:rsidP="004621E6">
      <w:pPr>
        <w:spacing w:after="0" w:line="240" w:lineRule="auto"/>
        <w:ind w:firstLine="360"/>
        <w:rPr>
          <w:b/>
        </w:rPr>
      </w:pPr>
      <w:r>
        <w:rPr>
          <w:b/>
        </w:rPr>
        <w:tab/>
        <w:t xml:space="preserve">   </w:t>
      </w:r>
      <w:r w:rsidR="008C5859">
        <w:rPr>
          <w:b/>
        </w:rPr>
        <w:t>a</w:t>
      </w:r>
      <w:r>
        <w:rPr>
          <w:b/>
        </w:rPr>
        <w:t xml:space="preserve">. You can request a </w:t>
      </w:r>
      <w:r w:rsidR="0094480B">
        <w:rPr>
          <w:b/>
        </w:rPr>
        <w:t>QuickBooks</w:t>
      </w:r>
      <w:r>
        <w:rPr>
          <w:b/>
        </w:rPr>
        <w:t xml:space="preserve"> invoice from our business office to pay your SQE fees by credit card if you</w:t>
      </w:r>
      <w:r w:rsidR="00944DDB">
        <w:rPr>
          <w:b/>
        </w:rPr>
        <w:t>r</w:t>
      </w:r>
      <w:r>
        <w:rPr>
          <w:b/>
        </w:rPr>
        <w:t xml:space="preserve"> </w:t>
      </w:r>
      <w:r w:rsidR="00944DDB">
        <w:rPr>
          <w:b/>
        </w:rPr>
        <w:tab/>
      </w:r>
      <w:r w:rsidR="00944DDB">
        <w:rPr>
          <w:b/>
        </w:rPr>
        <w:tab/>
      </w:r>
      <w:r w:rsidR="003C2E1E">
        <w:rPr>
          <w:b/>
        </w:rPr>
        <w:tab/>
      </w:r>
      <w:r w:rsidR="00944DDB">
        <w:rPr>
          <w:b/>
        </w:rPr>
        <w:t xml:space="preserve">system </w:t>
      </w:r>
      <w:r>
        <w:rPr>
          <w:b/>
        </w:rPr>
        <w:t>prefer</w:t>
      </w:r>
      <w:r w:rsidR="00944DDB">
        <w:rPr>
          <w:b/>
        </w:rPr>
        <w:t>s</w:t>
      </w:r>
    </w:p>
    <w:p w14:paraId="44A5A3B0" w14:textId="7E298212" w:rsidR="006B6D7B" w:rsidRDefault="006B6D7B" w:rsidP="004621E6">
      <w:pPr>
        <w:spacing w:after="0" w:line="240" w:lineRule="auto"/>
        <w:ind w:firstLine="360"/>
        <w:rPr>
          <w:b/>
        </w:rPr>
      </w:pPr>
      <w:r>
        <w:rPr>
          <w:b/>
        </w:rPr>
        <w:tab/>
      </w:r>
      <w:r>
        <w:rPr>
          <w:b/>
        </w:rPr>
        <w:tab/>
      </w:r>
      <w:proofErr w:type="spellStart"/>
      <w:r>
        <w:rPr>
          <w:b/>
        </w:rPr>
        <w:t>i</w:t>
      </w:r>
      <w:proofErr w:type="spellEnd"/>
      <w:r>
        <w:rPr>
          <w:b/>
        </w:rPr>
        <w:t xml:space="preserve">. Email </w:t>
      </w:r>
      <w:hyperlink r:id="rId17" w:history="1">
        <w:r w:rsidR="00D44CB8" w:rsidRPr="00FA2858">
          <w:rPr>
            <w:rStyle w:val="Hyperlink"/>
            <w:b/>
          </w:rPr>
          <w:t>alabama@ctsofinance.org</w:t>
        </w:r>
      </w:hyperlink>
      <w:r>
        <w:rPr>
          <w:b/>
        </w:rPr>
        <w:t xml:space="preserve"> to req</w:t>
      </w:r>
      <w:r w:rsidR="00A3136F">
        <w:rPr>
          <w:b/>
        </w:rPr>
        <w:t>u</w:t>
      </w:r>
      <w:r>
        <w:rPr>
          <w:b/>
        </w:rPr>
        <w:t xml:space="preserve">est an </w:t>
      </w:r>
      <w:r w:rsidR="00A3136F">
        <w:rPr>
          <w:b/>
        </w:rPr>
        <w:t>i</w:t>
      </w:r>
      <w:r>
        <w:rPr>
          <w:b/>
        </w:rPr>
        <w:t>nvoice</w:t>
      </w:r>
      <w:r w:rsidR="00D44CB8">
        <w:rPr>
          <w:b/>
        </w:rPr>
        <w:t xml:space="preserve"> if you need one to pay by credit card</w:t>
      </w:r>
      <w:r w:rsidR="004B57B9">
        <w:rPr>
          <w:b/>
        </w:rPr>
        <w:t xml:space="preserve"> in the </w:t>
      </w:r>
      <w:r w:rsidR="00681DAA">
        <w:rPr>
          <w:b/>
        </w:rPr>
        <w:tab/>
      </w:r>
      <w:r w:rsidR="00681DAA">
        <w:rPr>
          <w:b/>
        </w:rPr>
        <w:tab/>
      </w:r>
      <w:r w:rsidR="00681DAA">
        <w:rPr>
          <w:b/>
        </w:rPr>
        <w:tab/>
      </w:r>
      <w:r w:rsidR="004B57B9">
        <w:rPr>
          <w:b/>
        </w:rPr>
        <w:t>next few days</w:t>
      </w:r>
      <w:r w:rsidR="008A4FE5">
        <w:rPr>
          <w:b/>
        </w:rPr>
        <w:t>.</w:t>
      </w:r>
    </w:p>
    <w:p w14:paraId="41974946" w14:textId="41757D6C" w:rsidR="00537A17" w:rsidRDefault="00B54BA3" w:rsidP="00547985">
      <w:pPr>
        <w:spacing w:after="0"/>
        <w:ind w:firstLine="360"/>
        <w:rPr>
          <w:b/>
        </w:rPr>
      </w:pPr>
      <w:r>
        <w:rPr>
          <w:b/>
        </w:rPr>
        <w:tab/>
      </w:r>
      <w:r w:rsidR="003C2E1E">
        <w:rPr>
          <w:b/>
        </w:rPr>
        <w:t xml:space="preserve">  </w:t>
      </w:r>
      <w:r w:rsidR="008C5859">
        <w:rPr>
          <w:b/>
        </w:rPr>
        <w:t>b</w:t>
      </w:r>
      <w:r w:rsidR="00537A17">
        <w:rPr>
          <w:b/>
        </w:rPr>
        <w:t xml:space="preserve">. </w:t>
      </w:r>
      <w:r>
        <w:rPr>
          <w:b/>
        </w:rPr>
        <w:t xml:space="preserve"> To pay by check you can print an invoice from the HOSA conference management system by looking </w:t>
      </w:r>
      <w:r>
        <w:rPr>
          <w:b/>
        </w:rPr>
        <w:tab/>
      </w:r>
      <w:r>
        <w:rPr>
          <w:b/>
        </w:rPr>
        <w:tab/>
      </w:r>
      <w:r w:rsidR="003C2E1E">
        <w:rPr>
          <w:b/>
        </w:rPr>
        <w:tab/>
      </w:r>
      <w:r>
        <w:rPr>
          <w:b/>
        </w:rPr>
        <w:t xml:space="preserve">in the bottom left corner and clicking reports. </w:t>
      </w:r>
    </w:p>
    <w:p w14:paraId="67AEB941" w14:textId="77777777" w:rsidR="00537A17" w:rsidRDefault="00537A17" w:rsidP="00547985">
      <w:pPr>
        <w:spacing w:after="0"/>
        <w:ind w:firstLine="360"/>
        <w:rPr>
          <w:b/>
        </w:rPr>
      </w:pPr>
      <w:r>
        <w:rPr>
          <w:b/>
        </w:rPr>
        <w:tab/>
      </w:r>
      <w:r>
        <w:rPr>
          <w:b/>
        </w:rPr>
        <w:tab/>
      </w:r>
      <w:proofErr w:type="spellStart"/>
      <w:r>
        <w:rPr>
          <w:b/>
        </w:rPr>
        <w:t>i</w:t>
      </w:r>
      <w:proofErr w:type="spellEnd"/>
      <w:r>
        <w:rPr>
          <w:b/>
        </w:rPr>
        <w:t xml:space="preserve">. </w:t>
      </w:r>
      <w:r w:rsidR="00B54BA3" w:rsidRPr="00B54BA3">
        <w:rPr>
          <w:b/>
          <w:highlight w:val="green"/>
        </w:rPr>
        <w:t>See screenshot</w:t>
      </w:r>
      <w:r w:rsidR="00B54BA3">
        <w:rPr>
          <w:b/>
        </w:rPr>
        <w:t xml:space="preserve"> for help on this. </w:t>
      </w:r>
    </w:p>
    <w:p w14:paraId="6C371CFA" w14:textId="289CC59E" w:rsidR="00B54BA3" w:rsidRDefault="00537A17" w:rsidP="00547985">
      <w:pPr>
        <w:spacing w:after="0"/>
        <w:ind w:firstLine="360"/>
        <w:rPr>
          <w:b/>
        </w:rPr>
      </w:pPr>
      <w:r>
        <w:rPr>
          <w:b/>
        </w:rPr>
        <w:tab/>
      </w:r>
      <w:r>
        <w:rPr>
          <w:b/>
        </w:rPr>
        <w:tab/>
        <w:t xml:space="preserve">ii. </w:t>
      </w:r>
      <w:r w:rsidR="00B54BA3">
        <w:rPr>
          <w:b/>
        </w:rPr>
        <w:t>Mail the invoice and the check to our business office in OK</w:t>
      </w:r>
      <w:r w:rsidR="00215796">
        <w:rPr>
          <w:b/>
        </w:rPr>
        <w:t>- the address is on the invoice</w:t>
      </w:r>
      <w:r w:rsidR="00B54BA3">
        <w:rPr>
          <w:b/>
        </w:rPr>
        <w:t xml:space="preserve">. </w:t>
      </w:r>
    </w:p>
    <w:p w14:paraId="236A1F18" w14:textId="758DCA4D" w:rsidR="006B6D7B" w:rsidRPr="00866416" w:rsidRDefault="006B6D7B" w:rsidP="00547985">
      <w:pPr>
        <w:spacing w:after="0"/>
        <w:ind w:firstLine="360"/>
        <w:rPr>
          <w:b/>
        </w:rPr>
      </w:pPr>
      <w:r>
        <w:rPr>
          <w:b/>
        </w:rPr>
        <w:tab/>
      </w:r>
      <w:r>
        <w:rPr>
          <w:b/>
        </w:rPr>
        <w:tab/>
      </w:r>
      <w:r w:rsidR="008A4FE5">
        <w:rPr>
          <w:b/>
        </w:rPr>
        <w:t>i</w:t>
      </w:r>
      <w:r>
        <w:rPr>
          <w:b/>
        </w:rPr>
        <w:t>i</w:t>
      </w:r>
      <w:r w:rsidR="00B54BA3">
        <w:rPr>
          <w:b/>
        </w:rPr>
        <w:t>i</w:t>
      </w:r>
      <w:r>
        <w:rPr>
          <w:b/>
        </w:rPr>
        <w:t>.</w:t>
      </w:r>
      <w:r w:rsidR="00B54BA3">
        <w:rPr>
          <w:b/>
        </w:rPr>
        <w:t xml:space="preserve"> </w:t>
      </w:r>
      <w:r w:rsidR="0094480B">
        <w:rPr>
          <w:b/>
        </w:rPr>
        <w:t>QuickBooks</w:t>
      </w:r>
      <w:r>
        <w:rPr>
          <w:b/>
        </w:rPr>
        <w:t xml:space="preserve"> Invoices will be sent </w:t>
      </w:r>
      <w:r w:rsidR="00537A17">
        <w:rPr>
          <w:b/>
        </w:rPr>
        <w:t xml:space="preserve">from our business office </w:t>
      </w:r>
      <w:r>
        <w:rPr>
          <w:b/>
        </w:rPr>
        <w:t>for all fees not received afte</w:t>
      </w:r>
      <w:r w:rsidR="00A3136F">
        <w:rPr>
          <w:b/>
        </w:rPr>
        <w:t>r</w:t>
      </w:r>
      <w:r>
        <w:rPr>
          <w:b/>
        </w:rPr>
        <w:t xml:space="preserve"> the </w:t>
      </w:r>
      <w:r w:rsidR="00537A17">
        <w:rPr>
          <w:b/>
        </w:rPr>
        <w:tab/>
      </w:r>
      <w:r w:rsidR="00537A17">
        <w:rPr>
          <w:b/>
        </w:rPr>
        <w:tab/>
      </w:r>
      <w:r w:rsidR="00537A17">
        <w:rPr>
          <w:b/>
        </w:rPr>
        <w:tab/>
      </w:r>
      <w:r w:rsidR="00537A17">
        <w:rPr>
          <w:b/>
        </w:rPr>
        <w:tab/>
      </w:r>
      <w:r>
        <w:rPr>
          <w:b/>
        </w:rPr>
        <w:t>payment postmark dat</w:t>
      </w:r>
      <w:r w:rsidR="00537A17">
        <w:rPr>
          <w:b/>
        </w:rPr>
        <w:t>e of Nov 13</w:t>
      </w:r>
      <w:r w:rsidR="00537A17" w:rsidRPr="00537A17">
        <w:rPr>
          <w:b/>
          <w:vertAlign w:val="superscript"/>
        </w:rPr>
        <w:t>th</w:t>
      </w:r>
      <w:r w:rsidR="00537A17">
        <w:rPr>
          <w:b/>
        </w:rPr>
        <w:t>.</w:t>
      </w:r>
      <w:r w:rsidR="00A3136F">
        <w:rPr>
          <w:b/>
        </w:rPr>
        <w:t xml:space="preserve"> </w:t>
      </w:r>
    </w:p>
    <w:p w14:paraId="7AB127EE" w14:textId="79251018" w:rsidR="00C83D66" w:rsidRDefault="00C83D66" w:rsidP="00294F96">
      <w:pPr>
        <w:pStyle w:val="Heading1"/>
        <w:numPr>
          <w:ilvl w:val="0"/>
          <w:numId w:val="1"/>
        </w:numPr>
        <w:rPr>
          <w:highlight w:val="yellow"/>
        </w:rPr>
      </w:pPr>
      <w:r w:rsidRPr="001A2A72">
        <w:rPr>
          <w:highlight w:val="yellow"/>
        </w:rPr>
        <w:t xml:space="preserve">Finalize your state pin design and submit it by </w:t>
      </w:r>
      <w:r w:rsidRPr="00573428">
        <w:rPr>
          <w:b/>
          <w:highlight w:val="yellow"/>
        </w:rPr>
        <w:t>November 1</w:t>
      </w:r>
      <w:r w:rsidR="00CE1FD0">
        <w:rPr>
          <w:b/>
          <w:highlight w:val="yellow"/>
        </w:rPr>
        <w:t>6</w:t>
      </w:r>
      <w:r w:rsidRPr="00573428">
        <w:rPr>
          <w:b/>
          <w:highlight w:val="yellow"/>
          <w:vertAlign w:val="superscript"/>
        </w:rPr>
        <w:t>th</w:t>
      </w:r>
      <w:r w:rsidRPr="001A2A72">
        <w:rPr>
          <w:highlight w:val="yellow"/>
        </w:rPr>
        <w:t xml:space="preserve"> </w:t>
      </w:r>
    </w:p>
    <w:p w14:paraId="7955DFC7" w14:textId="0ACE70D8" w:rsidR="001A2A72" w:rsidRDefault="001A2A72" w:rsidP="001A2A72">
      <w:pPr>
        <w:pStyle w:val="ListParagraph"/>
        <w:numPr>
          <w:ilvl w:val="0"/>
          <w:numId w:val="8"/>
        </w:numPr>
      </w:pPr>
      <w:r w:rsidRPr="001A2A72">
        <w:t xml:space="preserve">We have </w:t>
      </w:r>
      <w:r w:rsidR="00CE1FD0">
        <w:t xml:space="preserve">no </w:t>
      </w:r>
      <w:r w:rsidRPr="001A2A72">
        <w:t>submission</w:t>
      </w:r>
      <w:r w:rsidR="00CE1FD0">
        <w:t>s</w:t>
      </w:r>
      <w:r w:rsidRPr="001A2A72">
        <w:t xml:space="preserve"> so far!  I </w:t>
      </w:r>
      <w:r w:rsidR="00BA67DB" w:rsidRPr="001A2A72">
        <w:t>cannot</w:t>
      </w:r>
      <w:r w:rsidRPr="001A2A72">
        <w:t xml:space="preserve"> wait to see them all!</w:t>
      </w:r>
    </w:p>
    <w:p w14:paraId="6E76BB1E" w14:textId="77777777" w:rsidR="009F125C" w:rsidRPr="001056B5" w:rsidRDefault="009F125C" w:rsidP="00866416">
      <w:pPr>
        <w:pStyle w:val="ListParagraph"/>
        <w:numPr>
          <w:ilvl w:val="0"/>
          <w:numId w:val="8"/>
        </w:numPr>
      </w:pPr>
      <w:r w:rsidRPr="001056B5">
        <w:t xml:space="preserve">Instructions </w:t>
      </w:r>
      <w:r w:rsidR="00681814" w:rsidRPr="001056B5">
        <w:t xml:space="preserve">can be found at </w:t>
      </w:r>
      <w:hyperlink r:id="rId18" w:history="1">
        <w:r w:rsidR="00866416" w:rsidRPr="007A25A1">
          <w:rPr>
            <w:rStyle w:val="Hyperlink"/>
          </w:rPr>
          <w:t>www.alabamahosa.org/resources</w:t>
        </w:r>
      </w:hyperlink>
      <w:r w:rsidR="00866416">
        <w:t xml:space="preserve"> </w:t>
      </w:r>
      <w:r w:rsidR="002735E2" w:rsidRPr="001056B5">
        <w:t>under</w:t>
      </w:r>
      <w:r w:rsidR="00866416" w:rsidRPr="001056B5">
        <w:t xml:space="preserve"> State Leadership Conference &amp;</w:t>
      </w:r>
      <w:r w:rsidR="002735E2" w:rsidRPr="001056B5">
        <w:t xml:space="preserve"> </w:t>
      </w:r>
      <w:r w:rsidR="00866416" w:rsidRPr="001056B5">
        <w:t xml:space="preserve">AL HOSA </w:t>
      </w:r>
      <w:r w:rsidR="002735E2" w:rsidRPr="001056B5">
        <w:t>recognition awards.</w:t>
      </w:r>
    </w:p>
    <w:p w14:paraId="5BF56868" w14:textId="77777777" w:rsidR="00A05ECA" w:rsidRPr="001A2A72" w:rsidRDefault="00A05ECA" w:rsidP="001A2A72">
      <w:pPr>
        <w:pStyle w:val="ListParagraph"/>
        <w:numPr>
          <w:ilvl w:val="0"/>
          <w:numId w:val="8"/>
        </w:numPr>
      </w:pPr>
      <w:r>
        <w:t>Be creative!  Be fun!</w:t>
      </w:r>
      <w:r w:rsidR="00657A29">
        <w:t xml:space="preserve">  This design will be used on our SLC T-shirt and will be traded at ILC.</w:t>
      </w:r>
    </w:p>
    <w:p w14:paraId="70B33705" w14:textId="77777777" w:rsidR="00C83D66" w:rsidRPr="003718A4" w:rsidRDefault="00C83D66" w:rsidP="00294F96">
      <w:pPr>
        <w:pStyle w:val="Heading1"/>
        <w:numPr>
          <w:ilvl w:val="0"/>
          <w:numId w:val="1"/>
        </w:numPr>
        <w:rPr>
          <w:highlight w:val="yellow"/>
        </w:rPr>
      </w:pPr>
      <w:r w:rsidRPr="003718A4">
        <w:rPr>
          <w:highlight w:val="yellow"/>
        </w:rPr>
        <w:lastRenderedPageBreak/>
        <w:t>Finalize the paperwork to submit a state office</w:t>
      </w:r>
      <w:r w:rsidR="00B202B1">
        <w:rPr>
          <w:highlight w:val="yellow"/>
        </w:rPr>
        <w:t>r</w:t>
      </w:r>
      <w:r w:rsidRPr="003718A4">
        <w:rPr>
          <w:highlight w:val="yellow"/>
        </w:rPr>
        <w:t xml:space="preserve"> candidate</w:t>
      </w:r>
    </w:p>
    <w:p w14:paraId="2652A178" w14:textId="77777777" w:rsidR="002735E2" w:rsidRDefault="002735E2" w:rsidP="00C83D66">
      <w:pPr>
        <w:pStyle w:val="ListParagraph"/>
        <w:numPr>
          <w:ilvl w:val="0"/>
          <w:numId w:val="3"/>
        </w:numPr>
      </w:pPr>
      <w:r>
        <w:t>Encourage a budding leader in your classroom</w:t>
      </w:r>
    </w:p>
    <w:p w14:paraId="4B094CBD" w14:textId="77777777" w:rsidR="00866416" w:rsidRDefault="00866416" w:rsidP="00C83D66">
      <w:pPr>
        <w:pStyle w:val="ListParagraph"/>
        <w:numPr>
          <w:ilvl w:val="0"/>
          <w:numId w:val="3"/>
        </w:numPr>
      </w:pPr>
      <w:r>
        <w:t xml:space="preserve">All state officer candidate resources are found at </w:t>
      </w:r>
      <w:hyperlink r:id="rId19" w:history="1">
        <w:r w:rsidRPr="007A25A1">
          <w:rPr>
            <w:rStyle w:val="Hyperlink"/>
          </w:rPr>
          <w:t>www.alabamahosa.org/resources</w:t>
        </w:r>
      </w:hyperlink>
      <w:r>
        <w:t xml:space="preserve"> under the State Officers &amp; Executive Committee area</w:t>
      </w:r>
    </w:p>
    <w:p w14:paraId="3ED1C7D3" w14:textId="519A0C9F" w:rsidR="001A2A72" w:rsidRDefault="00866416" w:rsidP="00C83D66">
      <w:pPr>
        <w:pStyle w:val="ListParagraph"/>
        <w:numPr>
          <w:ilvl w:val="0"/>
          <w:numId w:val="3"/>
        </w:numPr>
      </w:pPr>
      <w:r>
        <w:t>Applications are d</w:t>
      </w:r>
      <w:r w:rsidR="001A2A72">
        <w:t xml:space="preserve">ue by </w:t>
      </w:r>
      <w:r w:rsidR="005A0676">
        <w:t>November 16</w:t>
      </w:r>
      <w:r w:rsidR="005A0676" w:rsidRPr="005A0676">
        <w:rPr>
          <w:vertAlign w:val="superscript"/>
        </w:rPr>
        <w:t>th</w:t>
      </w:r>
      <w:r w:rsidR="005A0676">
        <w:t xml:space="preserve"> </w:t>
      </w:r>
    </w:p>
    <w:p w14:paraId="10EBC957" w14:textId="77777777" w:rsidR="00C83D66" w:rsidRDefault="00C83D66" w:rsidP="00657A29">
      <w:pPr>
        <w:pStyle w:val="ListParagraph"/>
        <w:numPr>
          <w:ilvl w:val="0"/>
          <w:numId w:val="3"/>
        </w:numPr>
      </w:pPr>
      <w:r>
        <w:t xml:space="preserve">Make sure </w:t>
      </w:r>
      <w:r w:rsidR="002735E2">
        <w:t>documents are uploaded to the website</w:t>
      </w:r>
      <w:r w:rsidR="00866416">
        <w:t xml:space="preserve"> under the state officer application upload area or </w:t>
      </w:r>
      <w:r w:rsidR="002735E2">
        <w:t xml:space="preserve">:  </w:t>
      </w:r>
      <w:hyperlink r:id="rId20" w:history="1">
        <w:r w:rsidR="00866416" w:rsidRPr="00866416">
          <w:rPr>
            <w:color w:val="0000FF"/>
            <w:u w:val="single"/>
          </w:rPr>
          <w:t>https://www.alabamahosa.org/state-officer-application/</w:t>
        </w:r>
      </w:hyperlink>
      <w:r w:rsidR="00866416">
        <w:t xml:space="preserve"> </w:t>
      </w:r>
    </w:p>
    <w:p w14:paraId="4097C05C" w14:textId="089E25FA" w:rsidR="00866416" w:rsidRDefault="009E6A66" w:rsidP="00657A29">
      <w:pPr>
        <w:pStyle w:val="ListParagraph"/>
        <w:numPr>
          <w:ilvl w:val="0"/>
          <w:numId w:val="3"/>
        </w:numPr>
      </w:pPr>
      <w:r>
        <w:t>C</w:t>
      </w:r>
      <w:r w:rsidR="00866416">
        <w:t xml:space="preserve">andidates </w:t>
      </w:r>
      <w:r>
        <w:t>should</w:t>
      </w:r>
      <w:r w:rsidR="00866416">
        <w:t xml:space="preserve"> submit a completed application by </w:t>
      </w:r>
      <w:r w:rsidR="001C26B4">
        <w:t>Nov 16</w:t>
      </w:r>
      <w:r w:rsidR="00DF2B49" w:rsidRPr="001C26B4">
        <w:rPr>
          <w:vertAlign w:val="superscript"/>
        </w:rPr>
        <w:t>th</w:t>
      </w:r>
      <w:r w:rsidR="00DF2B49">
        <w:t>.</w:t>
      </w:r>
      <w:r>
        <w:t xml:space="preserve"> They should also</w:t>
      </w:r>
      <w:r w:rsidR="00866416">
        <w:t xml:space="preserve"> be registered for the </w:t>
      </w:r>
      <w:r>
        <w:t xml:space="preserve">state officer </w:t>
      </w:r>
      <w:r w:rsidR="00866416">
        <w:t xml:space="preserve">exam </w:t>
      </w:r>
      <w:r>
        <w:t>in the SQE registration system</w:t>
      </w:r>
      <w:r w:rsidR="00866416">
        <w:t xml:space="preserve">. The candidate will need to test </w:t>
      </w:r>
      <w:r>
        <w:t>during the Dec 1</w:t>
      </w:r>
      <w:r w:rsidRPr="009E6A66">
        <w:rPr>
          <w:vertAlign w:val="superscript"/>
        </w:rPr>
        <w:t>st</w:t>
      </w:r>
      <w:r>
        <w:t>-7</w:t>
      </w:r>
      <w:r w:rsidRPr="009E6A66">
        <w:rPr>
          <w:vertAlign w:val="superscript"/>
        </w:rPr>
        <w:t>th</w:t>
      </w:r>
      <w:r>
        <w:t xml:space="preserve"> timeframe.</w:t>
      </w:r>
    </w:p>
    <w:p w14:paraId="18BB5447" w14:textId="77777777" w:rsidR="00866416" w:rsidRDefault="00866416" w:rsidP="00657A29">
      <w:pPr>
        <w:pStyle w:val="ListParagraph"/>
        <w:numPr>
          <w:ilvl w:val="0"/>
          <w:numId w:val="3"/>
        </w:numPr>
      </w:pPr>
      <w:r>
        <w:t>The top 10 scoring candidates on the state officer exam can proceed to SLC as an official state officer candidate</w:t>
      </w:r>
      <w:r w:rsidR="00D94807">
        <w:t xml:space="preserve"> and these students and their advisors will be notified by AL HOSA of their candidacy.</w:t>
      </w:r>
    </w:p>
    <w:p w14:paraId="659CECE0" w14:textId="77777777" w:rsidR="006970E4" w:rsidRDefault="00C83D66" w:rsidP="002E5BA4">
      <w:pPr>
        <w:pStyle w:val="ListParagraph"/>
        <w:numPr>
          <w:ilvl w:val="0"/>
          <w:numId w:val="3"/>
        </w:numPr>
      </w:pPr>
      <w:r>
        <w:t xml:space="preserve">Make sure </w:t>
      </w:r>
      <w:r w:rsidR="002735E2">
        <w:t>to</w:t>
      </w:r>
      <w:r w:rsidR="006970E4">
        <w:t xml:space="preserve"> register</w:t>
      </w:r>
      <w:r>
        <w:t xml:space="preserve"> </w:t>
      </w:r>
      <w:r w:rsidR="002735E2">
        <w:t xml:space="preserve">the student </w:t>
      </w:r>
      <w:r>
        <w:t>for State Leadership Conference (SLC)</w:t>
      </w:r>
      <w:r w:rsidR="003718A4">
        <w:t xml:space="preserve"> once registration opens</w:t>
      </w:r>
      <w:r w:rsidR="006970E4">
        <w:t>, indicate they are a State Officer Candidate under the options.</w:t>
      </w:r>
    </w:p>
    <w:p w14:paraId="50383959" w14:textId="77777777" w:rsidR="00C83D66" w:rsidRDefault="00C83D66" w:rsidP="002E5BA4">
      <w:pPr>
        <w:pStyle w:val="ListParagraph"/>
        <w:numPr>
          <w:ilvl w:val="0"/>
          <w:numId w:val="3"/>
        </w:numPr>
      </w:pPr>
      <w:r>
        <w:t>Have the student prepare a brief speech detailing why other students should vote for them.  They might include topics such as:</w:t>
      </w:r>
    </w:p>
    <w:p w14:paraId="17FCDB5C" w14:textId="2ECBFDCF" w:rsidR="00C83D66" w:rsidRDefault="00C83D66" w:rsidP="00C83D66">
      <w:pPr>
        <w:pStyle w:val="ListParagraph"/>
        <w:numPr>
          <w:ilvl w:val="1"/>
          <w:numId w:val="3"/>
        </w:numPr>
      </w:pPr>
      <w:r>
        <w:t>What does HOSA mean to them</w:t>
      </w:r>
      <w:r w:rsidR="001056B5">
        <w:t>?</w:t>
      </w:r>
    </w:p>
    <w:p w14:paraId="5A780B99" w14:textId="29BA4D8B" w:rsidR="00C83D66" w:rsidRDefault="00C83D66" w:rsidP="00C83D66">
      <w:pPr>
        <w:pStyle w:val="ListParagraph"/>
        <w:numPr>
          <w:ilvl w:val="1"/>
          <w:numId w:val="3"/>
        </w:numPr>
      </w:pPr>
      <w:r>
        <w:t xml:space="preserve">What other leadership experience do they </w:t>
      </w:r>
      <w:r w:rsidR="00D2403B">
        <w:t>have?</w:t>
      </w:r>
    </w:p>
    <w:p w14:paraId="4A61C8BE" w14:textId="07FE8859" w:rsidR="00C83D66" w:rsidRDefault="00C83D66" w:rsidP="00C83D66">
      <w:pPr>
        <w:pStyle w:val="ListParagraph"/>
        <w:numPr>
          <w:ilvl w:val="1"/>
          <w:numId w:val="3"/>
        </w:numPr>
      </w:pPr>
      <w:r>
        <w:t xml:space="preserve">What is their vision for Alabama </w:t>
      </w:r>
      <w:r w:rsidR="00D2403B">
        <w:t>HOSA?</w:t>
      </w:r>
    </w:p>
    <w:p w14:paraId="245F0AE6" w14:textId="77777777" w:rsidR="009F125C" w:rsidRPr="00D94807" w:rsidRDefault="009F125C" w:rsidP="00294F96">
      <w:pPr>
        <w:pStyle w:val="Heading1"/>
        <w:numPr>
          <w:ilvl w:val="0"/>
          <w:numId w:val="1"/>
        </w:numPr>
        <w:rPr>
          <w:highlight w:val="yellow"/>
        </w:rPr>
      </w:pPr>
      <w:r w:rsidRPr="00D94807">
        <w:rPr>
          <w:highlight w:val="yellow"/>
        </w:rPr>
        <w:t>Make sure students are working on their scholarship applications</w:t>
      </w:r>
    </w:p>
    <w:p w14:paraId="6D31E647" w14:textId="7DBF1415" w:rsidR="009F125C" w:rsidRDefault="009F125C" w:rsidP="009F125C">
      <w:pPr>
        <w:pStyle w:val="ListParagraph"/>
        <w:numPr>
          <w:ilvl w:val="0"/>
          <w:numId w:val="9"/>
        </w:numPr>
        <w:rPr>
          <w:color w:val="FF0000"/>
        </w:rPr>
      </w:pPr>
      <w:r w:rsidRPr="009F125C">
        <w:rPr>
          <w:color w:val="FF0000"/>
        </w:rPr>
        <w:t xml:space="preserve">Application </w:t>
      </w:r>
      <w:r w:rsidR="00681814">
        <w:rPr>
          <w:color w:val="FF0000"/>
        </w:rPr>
        <w:t xml:space="preserve">can </w:t>
      </w:r>
      <w:r w:rsidR="00E90D1A">
        <w:rPr>
          <w:color w:val="FF0000"/>
        </w:rPr>
        <w:t xml:space="preserve">be found at </w:t>
      </w:r>
      <w:hyperlink r:id="rId21" w:history="1">
        <w:r w:rsidR="00E90D1A" w:rsidRPr="007A25A1">
          <w:rPr>
            <w:rStyle w:val="Hyperlink"/>
          </w:rPr>
          <w:t>www.alabamahosa.org/resources</w:t>
        </w:r>
      </w:hyperlink>
      <w:r w:rsidR="00E90D1A">
        <w:rPr>
          <w:color w:val="FF0000"/>
        </w:rPr>
        <w:t xml:space="preserve"> </w:t>
      </w:r>
      <w:r w:rsidR="002735E2">
        <w:rPr>
          <w:color w:val="FF0000"/>
        </w:rPr>
        <w:t xml:space="preserve">under </w:t>
      </w:r>
      <w:r w:rsidR="00AA368C">
        <w:rPr>
          <w:color w:val="FF0000"/>
        </w:rPr>
        <w:t xml:space="preserve">SLC &amp; </w:t>
      </w:r>
      <w:r w:rsidR="006C2AD9">
        <w:rPr>
          <w:b/>
        </w:rPr>
        <w:t>A</w:t>
      </w:r>
      <w:r w:rsidR="00E90D1A">
        <w:rPr>
          <w:b/>
        </w:rPr>
        <w:t>L</w:t>
      </w:r>
      <w:r w:rsidR="006C2AD9">
        <w:rPr>
          <w:b/>
        </w:rPr>
        <w:t xml:space="preserve"> HOSA Recognition Awards</w:t>
      </w:r>
    </w:p>
    <w:p w14:paraId="2E5C31FF" w14:textId="77777777" w:rsidR="002735E2" w:rsidRPr="002735E2" w:rsidRDefault="002735E2" w:rsidP="009F125C">
      <w:pPr>
        <w:pStyle w:val="ListParagraph"/>
        <w:numPr>
          <w:ilvl w:val="0"/>
          <w:numId w:val="9"/>
        </w:numPr>
      </w:pPr>
      <w:r w:rsidRPr="002735E2">
        <w:t xml:space="preserve">Application is </w:t>
      </w:r>
      <w:r w:rsidRPr="002735E2">
        <w:rPr>
          <w:b/>
          <w:u w:val="single"/>
        </w:rPr>
        <w:t>submitted by uploading</w:t>
      </w:r>
      <w:r w:rsidRPr="002735E2">
        <w:t xml:space="preserve"> the </w:t>
      </w:r>
      <w:r w:rsidR="006C2AD9">
        <w:t xml:space="preserve">document to </w:t>
      </w:r>
      <w:r w:rsidR="00E90D1A">
        <w:t>TALLO</w:t>
      </w:r>
    </w:p>
    <w:p w14:paraId="21F6D563" w14:textId="2A3F41D0" w:rsidR="004A7EB3" w:rsidRPr="00E90D1A" w:rsidRDefault="004A7EB3" w:rsidP="00294F96">
      <w:pPr>
        <w:pStyle w:val="Heading1"/>
        <w:numPr>
          <w:ilvl w:val="0"/>
          <w:numId w:val="1"/>
        </w:numPr>
        <w:rPr>
          <w:color w:val="FF0000"/>
          <w:sz w:val="28"/>
          <w:highlight w:val="yellow"/>
        </w:rPr>
      </w:pPr>
      <w:r w:rsidRPr="00E90D1A">
        <w:rPr>
          <w:highlight w:val="yellow"/>
        </w:rPr>
        <w:t>Make sure you have affiliated all members through the HOSA website b</w:t>
      </w:r>
      <w:r w:rsidR="00607885">
        <w:rPr>
          <w:highlight w:val="yellow"/>
        </w:rPr>
        <w:t>efore</w:t>
      </w:r>
      <w:r w:rsidRPr="00E90D1A">
        <w:rPr>
          <w:highlight w:val="yellow"/>
        </w:rPr>
        <w:t xml:space="preserve"> </w:t>
      </w:r>
      <w:r w:rsidR="002735E2" w:rsidRPr="00E90D1A">
        <w:rPr>
          <w:highlight w:val="yellow"/>
        </w:rPr>
        <w:t>November</w:t>
      </w:r>
      <w:r w:rsidRPr="00E90D1A">
        <w:rPr>
          <w:highlight w:val="yellow"/>
        </w:rPr>
        <w:t xml:space="preserve"> </w:t>
      </w:r>
      <w:r w:rsidR="00607885">
        <w:rPr>
          <w:highlight w:val="yellow"/>
        </w:rPr>
        <w:t>6</w:t>
      </w:r>
      <w:r w:rsidR="00607885" w:rsidRPr="00607885">
        <w:rPr>
          <w:highlight w:val="yellow"/>
          <w:vertAlign w:val="superscript"/>
        </w:rPr>
        <w:t>th</w:t>
      </w:r>
      <w:r w:rsidR="00607885">
        <w:rPr>
          <w:highlight w:val="yellow"/>
        </w:rPr>
        <w:t xml:space="preserve"> </w:t>
      </w:r>
      <w:r w:rsidR="000804AA" w:rsidRPr="00E90D1A">
        <w:rPr>
          <w:highlight w:val="yellow"/>
        </w:rPr>
        <w:t>(</w:t>
      </w:r>
      <w:r w:rsidR="00C5077C" w:rsidRPr="00E90D1A">
        <w:rPr>
          <w:color w:val="FF0000"/>
          <w:sz w:val="28"/>
          <w:highlight w:val="yellow"/>
        </w:rPr>
        <w:t>S</w:t>
      </w:r>
      <w:r w:rsidR="002735E2" w:rsidRPr="00E90D1A">
        <w:rPr>
          <w:color w:val="FF0000"/>
          <w:sz w:val="28"/>
          <w:highlight w:val="yellow"/>
        </w:rPr>
        <w:t>QE</w:t>
      </w:r>
      <w:r w:rsidR="00C5077C" w:rsidRPr="00E90D1A">
        <w:rPr>
          <w:color w:val="FF0000"/>
          <w:sz w:val="28"/>
          <w:highlight w:val="yellow"/>
        </w:rPr>
        <w:t xml:space="preserve"> registration is due </w:t>
      </w:r>
      <w:r w:rsidR="002735E2" w:rsidRPr="00E90D1A">
        <w:rPr>
          <w:color w:val="FF0000"/>
          <w:sz w:val="28"/>
          <w:highlight w:val="yellow"/>
        </w:rPr>
        <w:t xml:space="preserve">November </w:t>
      </w:r>
      <w:r w:rsidR="00607885">
        <w:rPr>
          <w:color w:val="FF0000"/>
          <w:sz w:val="28"/>
          <w:highlight w:val="yellow"/>
        </w:rPr>
        <w:t>6</w:t>
      </w:r>
      <w:proofErr w:type="gramStart"/>
      <w:r w:rsidR="00607885" w:rsidRPr="00607885">
        <w:rPr>
          <w:color w:val="FF0000"/>
          <w:sz w:val="28"/>
          <w:highlight w:val="yellow"/>
          <w:vertAlign w:val="superscript"/>
        </w:rPr>
        <w:t>th</w:t>
      </w:r>
      <w:r w:rsidR="00607885">
        <w:rPr>
          <w:color w:val="FF0000"/>
          <w:sz w:val="28"/>
          <w:highlight w:val="yellow"/>
        </w:rPr>
        <w:t xml:space="preserve"> </w:t>
      </w:r>
      <w:r w:rsidR="00C5077C" w:rsidRPr="00E90D1A">
        <w:rPr>
          <w:color w:val="FF0000"/>
          <w:sz w:val="28"/>
          <w:highlight w:val="yellow"/>
        </w:rPr>
        <w:t>)</w:t>
      </w:r>
      <w:proofErr w:type="gramEnd"/>
    </w:p>
    <w:p w14:paraId="1564F0F6" w14:textId="07D380CA" w:rsidR="002735E2" w:rsidRDefault="002735E2" w:rsidP="002735E2">
      <w:pPr>
        <w:pStyle w:val="ListParagraph"/>
        <w:numPr>
          <w:ilvl w:val="0"/>
          <w:numId w:val="11"/>
        </w:numPr>
      </w:pPr>
      <w:r>
        <w:t>Additional members can be affiliated at any time throughout the year</w:t>
      </w:r>
      <w:r w:rsidR="0083691A">
        <w:t>,</w:t>
      </w:r>
      <w:r w:rsidR="00CC2184">
        <w:t xml:space="preserve"> </w:t>
      </w:r>
      <w:r w:rsidR="0083691A">
        <w:t>b</w:t>
      </w:r>
      <w:r>
        <w:t>ut members must be affiliated before you can register them for any event.</w:t>
      </w:r>
    </w:p>
    <w:p w14:paraId="5C7CD778" w14:textId="77777777" w:rsidR="004A7EB3" w:rsidRPr="00E90D1A" w:rsidRDefault="004A7EB3" w:rsidP="00294F96">
      <w:pPr>
        <w:pStyle w:val="Heading1"/>
        <w:numPr>
          <w:ilvl w:val="0"/>
          <w:numId w:val="1"/>
        </w:numPr>
        <w:rPr>
          <w:highlight w:val="yellow"/>
        </w:rPr>
      </w:pPr>
      <w:r w:rsidRPr="00E90D1A">
        <w:rPr>
          <w:highlight w:val="yellow"/>
        </w:rPr>
        <w:t>State Leadership Conference (SLC) preparation</w:t>
      </w:r>
    </w:p>
    <w:p w14:paraId="3C630916" w14:textId="77777777" w:rsidR="004A7EB3" w:rsidRDefault="002735E2" w:rsidP="004A7EB3">
      <w:pPr>
        <w:pStyle w:val="ListParagraph"/>
        <w:numPr>
          <w:ilvl w:val="0"/>
          <w:numId w:val="6"/>
        </w:numPr>
      </w:pPr>
      <w:r>
        <w:t>S</w:t>
      </w:r>
      <w:r w:rsidR="004A7EB3">
        <w:t xml:space="preserve">tudents </w:t>
      </w:r>
      <w:r>
        <w:t xml:space="preserve">that qualify to </w:t>
      </w:r>
      <w:r w:rsidR="004A7EB3">
        <w:t xml:space="preserve">go to SLC </w:t>
      </w:r>
      <w:r>
        <w:t>will be posted on the website as soon as possible after SQE</w:t>
      </w:r>
    </w:p>
    <w:p w14:paraId="3E605973" w14:textId="77777777" w:rsidR="006B55E8" w:rsidRDefault="002735E2" w:rsidP="007A73C5">
      <w:pPr>
        <w:pStyle w:val="ListParagraph"/>
        <w:numPr>
          <w:ilvl w:val="1"/>
          <w:numId w:val="6"/>
        </w:numPr>
      </w:pPr>
      <w:r>
        <w:t xml:space="preserve">The SLC registration packet </w:t>
      </w:r>
      <w:r w:rsidR="008101AF">
        <w:t xml:space="preserve">will be uploaded to </w:t>
      </w:r>
      <w:hyperlink r:id="rId22" w:history="1">
        <w:r w:rsidR="008101AF" w:rsidRPr="007A25A1">
          <w:rPr>
            <w:rStyle w:val="Hyperlink"/>
          </w:rPr>
          <w:t>www.alabamahosa.org/resources</w:t>
        </w:r>
      </w:hyperlink>
      <w:r w:rsidR="008101AF">
        <w:t xml:space="preserve"> under the Conference area and State Leadership Conference.</w:t>
      </w:r>
    </w:p>
    <w:p w14:paraId="11545D0F" w14:textId="761BF032" w:rsidR="006B55E8" w:rsidRDefault="006B55E8" w:rsidP="007A73C5">
      <w:pPr>
        <w:pStyle w:val="ListParagraph"/>
        <w:numPr>
          <w:ilvl w:val="1"/>
          <w:numId w:val="6"/>
        </w:numPr>
      </w:pPr>
      <w:r>
        <w:t>Also</w:t>
      </w:r>
      <w:r w:rsidR="00992F0A">
        <w:t xml:space="preserve"> look</w:t>
      </w:r>
      <w:r>
        <w:t xml:space="preserve"> </w:t>
      </w:r>
      <w:r w:rsidR="00CD7759">
        <w:t xml:space="preserve">for </w:t>
      </w:r>
      <w:r>
        <w:t>th</w:t>
      </w:r>
      <w:r w:rsidR="008101AF">
        <w:t>ese items</w:t>
      </w:r>
      <w:r w:rsidR="00992F0A">
        <w:t xml:space="preserve"> that</w:t>
      </w:r>
      <w:r w:rsidR="008101AF">
        <w:t xml:space="preserve"> will be uploaded soon</w:t>
      </w:r>
      <w:r w:rsidR="00992F0A">
        <w:t xml:space="preserve"> to our AL HOSA </w:t>
      </w:r>
      <w:r w:rsidR="007458A4">
        <w:t>website!</w:t>
      </w:r>
    </w:p>
    <w:p w14:paraId="6C82B87A" w14:textId="77777777" w:rsidR="006B55E8" w:rsidRDefault="006B55E8" w:rsidP="006B55E8">
      <w:pPr>
        <w:pStyle w:val="ListParagraph"/>
        <w:numPr>
          <w:ilvl w:val="2"/>
          <w:numId w:val="6"/>
        </w:numPr>
      </w:pPr>
      <w:r>
        <w:t>SLC Code of Conduct</w:t>
      </w:r>
    </w:p>
    <w:p w14:paraId="6DEC0AB7" w14:textId="77777777" w:rsidR="006B55E8" w:rsidRDefault="006B55E8" w:rsidP="006B55E8">
      <w:pPr>
        <w:pStyle w:val="ListParagraph"/>
        <w:numPr>
          <w:ilvl w:val="2"/>
          <w:numId w:val="6"/>
        </w:numPr>
      </w:pPr>
      <w:r>
        <w:t>SLC Schedule</w:t>
      </w:r>
    </w:p>
    <w:p w14:paraId="13640BFD" w14:textId="77777777" w:rsidR="006B55E8" w:rsidRDefault="006B55E8" w:rsidP="006B55E8">
      <w:pPr>
        <w:pStyle w:val="ListParagraph"/>
        <w:numPr>
          <w:ilvl w:val="2"/>
          <w:numId w:val="6"/>
        </w:numPr>
      </w:pPr>
      <w:r>
        <w:t>Downtown Montgomery Map</w:t>
      </w:r>
    </w:p>
    <w:p w14:paraId="3B36609C" w14:textId="7C6F0882" w:rsidR="00CB2A8A" w:rsidRDefault="006B55E8" w:rsidP="00CB2A8A">
      <w:pPr>
        <w:pStyle w:val="ListParagraph"/>
        <w:numPr>
          <w:ilvl w:val="2"/>
          <w:numId w:val="6"/>
        </w:numPr>
      </w:pPr>
      <w:r>
        <w:t xml:space="preserve">Event Dress Code </w:t>
      </w:r>
    </w:p>
    <w:p w14:paraId="4AA66035" w14:textId="50E3FBAE" w:rsidR="00CB2A8A" w:rsidRDefault="00CB2A8A" w:rsidP="00CB2A8A">
      <w:pPr>
        <w:pStyle w:val="ListParagraph"/>
        <w:numPr>
          <w:ilvl w:val="1"/>
          <w:numId w:val="6"/>
        </w:numPr>
      </w:pPr>
      <w:r>
        <w:t xml:space="preserve">As a reminder… we will be making the decision </w:t>
      </w:r>
      <w:r w:rsidR="004437B6">
        <w:t xml:space="preserve">regarding </w:t>
      </w:r>
      <w:r>
        <w:t>our conference</w:t>
      </w:r>
      <w:r w:rsidR="00AA629F">
        <w:t xml:space="preserve"> format due to COVID precautions by Dec 15th</w:t>
      </w:r>
    </w:p>
    <w:p w14:paraId="779E7015" w14:textId="77777777" w:rsidR="004A7EB3" w:rsidRPr="009F125C" w:rsidRDefault="004A7EB3" w:rsidP="004A7EB3">
      <w:pPr>
        <w:pStyle w:val="ListParagraph"/>
        <w:numPr>
          <w:ilvl w:val="0"/>
          <w:numId w:val="6"/>
        </w:numPr>
      </w:pPr>
      <w:r>
        <w:t xml:space="preserve">Register students for SLC through the </w:t>
      </w:r>
      <w:r w:rsidR="006B55E8">
        <w:t xml:space="preserve">National </w:t>
      </w:r>
      <w:r>
        <w:t>HOSA website</w:t>
      </w:r>
      <w:r w:rsidR="003718A4">
        <w:t>, registration will open after SQE qualifiers are posted</w:t>
      </w:r>
      <w:r w:rsidR="00281656">
        <w:t xml:space="preserve"> </w:t>
      </w:r>
    </w:p>
    <w:p w14:paraId="143EBCA9" w14:textId="0F3E5CA5" w:rsidR="009F125C" w:rsidRPr="00D22385" w:rsidRDefault="009F125C" w:rsidP="004A7EB3">
      <w:pPr>
        <w:pStyle w:val="ListParagraph"/>
        <w:numPr>
          <w:ilvl w:val="0"/>
          <w:numId w:val="6"/>
        </w:numPr>
      </w:pPr>
      <w:r w:rsidRPr="00D22385">
        <w:t xml:space="preserve">Participate in the State Events:  </w:t>
      </w:r>
      <w:r w:rsidR="00485F70" w:rsidRPr="00D22385">
        <w:t>HOSA Spotlight</w:t>
      </w:r>
      <w:r w:rsidR="00747164" w:rsidRPr="00D22385">
        <w:t xml:space="preserve"> </w:t>
      </w:r>
      <w:r w:rsidRPr="00D22385">
        <w:t xml:space="preserve">and </w:t>
      </w:r>
      <w:r w:rsidR="00747164" w:rsidRPr="00D22385">
        <w:t xml:space="preserve">the </w:t>
      </w:r>
      <w:r w:rsidRPr="00D22385">
        <w:t>Banner Parade (</w:t>
      </w:r>
      <w:r w:rsidR="00AC5C25" w:rsidRPr="00D22385">
        <w:t xml:space="preserve">guidelines are at </w:t>
      </w:r>
      <w:hyperlink r:id="rId23" w:history="1">
        <w:r w:rsidR="00747164" w:rsidRPr="0026411D">
          <w:rPr>
            <w:rStyle w:val="Hyperlink"/>
            <w:color w:val="5B9BD5" w:themeColor="accent1"/>
          </w:rPr>
          <w:t>www.alabamahosa.org/resources</w:t>
        </w:r>
      </w:hyperlink>
      <w:r w:rsidR="00747164" w:rsidRPr="0026411D">
        <w:rPr>
          <w:color w:val="5B9BD5" w:themeColor="accent1"/>
        </w:rPr>
        <w:t xml:space="preserve"> </w:t>
      </w:r>
      <w:r w:rsidR="00AC5C25" w:rsidRPr="00D22385">
        <w:t xml:space="preserve">under the </w:t>
      </w:r>
      <w:r w:rsidR="00485F70" w:rsidRPr="00D22385">
        <w:rPr>
          <w:b/>
        </w:rPr>
        <w:t>A</w:t>
      </w:r>
      <w:r w:rsidR="00747164" w:rsidRPr="00D22385">
        <w:rPr>
          <w:b/>
        </w:rPr>
        <w:t>L</w:t>
      </w:r>
      <w:r w:rsidR="00485F70" w:rsidRPr="00D22385">
        <w:rPr>
          <w:b/>
        </w:rPr>
        <w:t xml:space="preserve"> HOSA</w:t>
      </w:r>
      <w:r w:rsidR="00485F70" w:rsidRPr="00D22385">
        <w:t xml:space="preserve"> </w:t>
      </w:r>
      <w:r w:rsidR="00AC5C25" w:rsidRPr="00D22385">
        <w:rPr>
          <w:b/>
        </w:rPr>
        <w:t>Recognition Awards</w:t>
      </w:r>
      <w:r w:rsidR="00AC5C25" w:rsidRPr="00D22385">
        <w:t xml:space="preserve"> section</w:t>
      </w:r>
      <w:r w:rsidRPr="00D22385">
        <w:t>)</w:t>
      </w:r>
    </w:p>
    <w:p w14:paraId="356D0A5D" w14:textId="77777777" w:rsidR="003C2E1E" w:rsidRDefault="00AC5C25" w:rsidP="003C2E1E">
      <w:pPr>
        <w:pStyle w:val="ListParagraph"/>
        <w:numPr>
          <w:ilvl w:val="0"/>
          <w:numId w:val="6"/>
        </w:numPr>
      </w:pPr>
      <w:r>
        <w:lastRenderedPageBreak/>
        <w:t xml:space="preserve">Participate in HOSA Happenings (good assignment for your historian/reporter), guidelines are on the National HOSA website under Competitive Events Guidelines:  </w:t>
      </w:r>
      <w:hyperlink r:id="rId24" w:history="1">
        <w:r w:rsidRPr="00D31484">
          <w:rPr>
            <w:rStyle w:val="Hyperlink"/>
          </w:rPr>
          <w:t>www.hosa.org</w:t>
        </w:r>
      </w:hyperlink>
      <w:r w:rsidR="00747164">
        <w:t>. Our Alabama submissions will be completed through TALLO.</w:t>
      </w:r>
    </w:p>
    <w:p w14:paraId="158B96B9" w14:textId="3F243265" w:rsidR="00AC5C25" w:rsidRPr="003C2E1E" w:rsidRDefault="009F125C" w:rsidP="003C2E1E">
      <w:pPr>
        <w:pStyle w:val="ListParagraph"/>
        <w:numPr>
          <w:ilvl w:val="0"/>
          <w:numId w:val="6"/>
        </w:numPr>
      </w:pPr>
      <w:r w:rsidRPr="009F125C">
        <w:t xml:space="preserve">Nominate a worthy advisor for Alabama’s “Advisor of the Year” </w:t>
      </w:r>
      <w:r w:rsidR="00AC5C25">
        <w:t>or a worthy member for the “</w:t>
      </w:r>
      <w:r w:rsidR="00747164">
        <w:t xml:space="preserve">Member </w:t>
      </w:r>
      <w:r w:rsidR="00AC5C25">
        <w:t xml:space="preserve">of the Year” </w:t>
      </w:r>
      <w:r w:rsidRPr="003C2E1E">
        <w:rPr>
          <w:color w:val="FF0000"/>
        </w:rPr>
        <w:t>(a</w:t>
      </w:r>
      <w:r w:rsidR="00681814" w:rsidRPr="003C2E1E">
        <w:rPr>
          <w:color w:val="FF0000"/>
        </w:rPr>
        <w:t>pplication</w:t>
      </w:r>
      <w:r w:rsidR="00AC5C25" w:rsidRPr="003C2E1E">
        <w:rPr>
          <w:color w:val="FF0000"/>
        </w:rPr>
        <w:t>s</w:t>
      </w:r>
      <w:r w:rsidR="00681814" w:rsidRPr="003C2E1E">
        <w:rPr>
          <w:color w:val="FF0000"/>
        </w:rPr>
        <w:t xml:space="preserve"> found at </w:t>
      </w:r>
      <w:hyperlink r:id="rId25" w:history="1">
        <w:r w:rsidR="00747164" w:rsidRPr="007A25A1">
          <w:rPr>
            <w:rStyle w:val="Hyperlink"/>
          </w:rPr>
          <w:t>www.alabamahosa.org/resources</w:t>
        </w:r>
      </w:hyperlink>
      <w:r w:rsidR="00747164">
        <w:t xml:space="preserve"> </w:t>
      </w:r>
      <w:r w:rsidR="00AC5C25" w:rsidRPr="003C2E1E">
        <w:rPr>
          <w:color w:val="FF0000"/>
        </w:rPr>
        <w:t xml:space="preserve">under </w:t>
      </w:r>
      <w:r w:rsidR="00485F70" w:rsidRPr="003C2E1E">
        <w:rPr>
          <w:b/>
        </w:rPr>
        <w:t>A</w:t>
      </w:r>
      <w:r w:rsidR="00747164" w:rsidRPr="003C2E1E">
        <w:rPr>
          <w:b/>
        </w:rPr>
        <w:t>L</w:t>
      </w:r>
      <w:r w:rsidR="00485F70" w:rsidRPr="003C2E1E">
        <w:rPr>
          <w:b/>
        </w:rPr>
        <w:t xml:space="preserve"> HOSA</w:t>
      </w:r>
      <w:r w:rsidR="00485F70" w:rsidRPr="00485F70">
        <w:t xml:space="preserve"> </w:t>
      </w:r>
      <w:r w:rsidR="00747164" w:rsidRPr="003C2E1E">
        <w:rPr>
          <w:b/>
        </w:rPr>
        <w:t>R</w:t>
      </w:r>
      <w:r w:rsidR="00AC5C25" w:rsidRPr="003C2E1E">
        <w:rPr>
          <w:b/>
        </w:rPr>
        <w:t xml:space="preserve">ecognition </w:t>
      </w:r>
      <w:r w:rsidR="00747164" w:rsidRPr="003C2E1E">
        <w:rPr>
          <w:b/>
        </w:rPr>
        <w:t>A</w:t>
      </w:r>
      <w:r w:rsidR="00AC5C25" w:rsidRPr="003C2E1E">
        <w:rPr>
          <w:b/>
        </w:rPr>
        <w:t>wards</w:t>
      </w:r>
      <w:r w:rsidRPr="003C2E1E">
        <w:rPr>
          <w:b/>
          <w:color w:val="FF0000"/>
        </w:rPr>
        <w:t>)</w:t>
      </w:r>
    </w:p>
    <w:p w14:paraId="2721F686" w14:textId="5B06B9F1" w:rsidR="00AC5C25" w:rsidRDefault="00AC5C25" w:rsidP="00AC5C25">
      <w:pPr>
        <w:pStyle w:val="ListParagraph"/>
        <w:numPr>
          <w:ilvl w:val="1"/>
          <w:numId w:val="6"/>
        </w:numPr>
      </w:pPr>
      <w:r>
        <w:t xml:space="preserve">To nominate an advisor, send the advisor’s name and school to </w:t>
      </w:r>
      <w:hyperlink r:id="rId26" w:history="1">
        <w:r w:rsidRPr="00D31484">
          <w:rPr>
            <w:rStyle w:val="Hyperlink"/>
          </w:rPr>
          <w:t>alabamahosa@alsde.edu</w:t>
        </w:r>
      </w:hyperlink>
      <w:r>
        <w:t xml:space="preserve"> with a brief paragraph explaining why they are nominated</w:t>
      </w:r>
      <w:r w:rsidR="004B49E4">
        <w:t xml:space="preserve"> </w:t>
      </w:r>
      <w:r w:rsidR="004B49E4" w:rsidRPr="004B49E4">
        <w:rPr>
          <w:highlight w:val="yellow"/>
        </w:rPr>
        <w:t xml:space="preserve">prior to </w:t>
      </w:r>
      <w:r w:rsidR="00747164">
        <w:rPr>
          <w:highlight w:val="yellow"/>
        </w:rPr>
        <w:t xml:space="preserve">January </w:t>
      </w:r>
      <w:r w:rsidR="001435F0">
        <w:rPr>
          <w:highlight w:val="yellow"/>
        </w:rPr>
        <w:t>11</w:t>
      </w:r>
      <w:r w:rsidR="00747164">
        <w:rPr>
          <w:highlight w:val="yellow"/>
        </w:rPr>
        <w:t>th</w:t>
      </w:r>
      <w:r>
        <w:t>.</w:t>
      </w:r>
    </w:p>
    <w:p w14:paraId="5CFB38D0" w14:textId="77777777" w:rsidR="00AC5C25" w:rsidRDefault="00AC5C25" w:rsidP="00AC5C25">
      <w:pPr>
        <w:pStyle w:val="ListParagraph"/>
        <w:numPr>
          <w:ilvl w:val="1"/>
          <w:numId w:val="6"/>
        </w:numPr>
      </w:pPr>
      <w:r>
        <w:t xml:space="preserve">To nominate a student, </w:t>
      </w:r>
      <w:r w:rsidR="002A7C4B">
        <w:t xml:space="preserve">complete the form and send it to </w:t>
      </w:r>
      <w:hyperlink r:id="rId27" w:history="1">
        <w:r w:rsidR="002A7C4B" w:rsidRPr="00D31484">
          <w:rPr>
            <w:rStyle w:val="Hyperlink"/>
          </w:rPr>
          <w:t>alabamahosa@alsde.edu</w:t>
        </w:r>
      </w:hyperlink>
      <w:r w:rsidR="002A7C4B">
        <w:t xml:space="preserve"> </w:t>
      </w:r>
    </w:p>
    <w:p w14:paraId="2CBF5E01" w14:textId="77777777" w:rsidR="00C90E57" w:rsidRDefault="00C90E57" w:rsidP="004A7EB3">
      <w:pPr>
        <w:pStyle w:val="ListParagraph"/>
        <w:numPr>
          <w:ilvl w:val="0"/>
          <w:numId w:val="6"/>
        </w:numPr>
      </w:pPr>
      <w:r>
        <w:t>Make sure you set aside time to help prepare the students for their competitions</w:t>
      </w:r>
    </w:p>
    <w:p w14:paraId="4486090E" w14:textId="77777777" w:rsidR="008362A4" w:rsidRDefault="008362A4" w:rsidP="008362A4">
      <w:pPr>
        <w:pStyle w:val="ListParagraph"/>
        <w:ind w:left="1080"/>
      </w:pPr>
      <w:r>
        <w:t>Suggestions:</w:t>
      </w:r>
    </w:p>
    <w:p w14:paraId="65163CDE" w14:textId="77777777" w:rsidR="00C90E57" w:rsidRDefault="00C90E57" w:rsidP="00C90E57">
      <w:pPr>
        <w:pStyle w:val="ListParagraph"/>
        <w:numPr>
          <w:ilvl w:val="1"/>
          <w:numId w:val="6"/>
        </w:numPr>
      </w:pPr>
      <w:r>
        <w:t>Assign one day each week to HOSA preparation</w:t>
      </w:r>
    </w:p>
    <w:p w14:paraId="212A083C" w14:textId="77777777" w:rsidR="00C90E57" w:rsidRDefault="00C90E57" w:rsidP="00C90E57">
      <w:pPr>
        <w:pStyle w:val="ListParagraph"/>
        <w:numPr>
          <w:ilvl w:val="1"/>
          <w:numId w:val="6"/>
        </w:numPr>
      </w:pPr>
      <w:r>
        <w:t>Contact other health professionals and schedule time after school hours for them to help your students</w:t>
      </w:r>
    </w:p>
    <w:p w14:paraId="648ABBBD" w14:textId="77777777" w:rsidR="00C90E57" w:rsidRDefault="00C90E57" w:rsidP="00C90E57">
      <w:pPr>
        <w:pStyle w:val="ListParagraph"/>
        <w:numPr>
          <w:ilvl w:val="1"/>
          <w:numId w:val="6"/>
        </w:numPr>
      </w:pPr>
      <w:r>
        <w:t xml:space="preserve">Schedule practice </w:t>
      </w:r>
      <w:r w:rsidR="008362A4">
        <w:t>after school hours</w:t>
      </w:r>
    </w:p>
    <w:p w14:paraId="3951289D" w14:textId="6804BF60" w:rsidR="00C90E57" w:rsidRDefault="00C90E57" w:rsidP="00C90E57">
      <w:pPr>
        <w:pStyle w:val="ListParagraph"/>
        <w:numPr>
          <w:ilvl w:val="1"/>
          <w:numId w:val="6"/>
        </w:numPr>
      </w:pPr>
      <w:r>
        <w:t xml:space="preserve">Have alternate activities for the students that are not scheduled to attend (for example:  creating health posters on a given topic – you can use the </w:t>
      </w:r>
      <w:r w:rsidR="00F4042F">
        <w:t xml:space="preserve">middle school </w:t>
      </w:r>
      <w:r>
        <w:t xml:space="preserve">extemporaneous poster </w:t>
      </w:r>
      <w:r w:rsidR="00C5077C">
        <w:t>rubric</w:t>
      </w:r>
      <w:r w:rsidR="00F4042F">
        <w:t xml:space="preserve"> or check out the new research poster guidelines</w:t>
      </w:r>
      <w:r>
        <w:t>)</w:t>
      </w:r>
    </w:p>
    <w:p w14:paraId="798FD889" w14:textId="77777777" w:rsidR="008362A4" w:rsidRDefault="008362A4" w:rsidP="008362A4">
      <w:pPr>
        <w:pStyle w:val="ListParagraph"/>
        <w:numPr>
          <w:ilvl w:val="0"/>
          <w:numId w:val="6"/>
        </w:numPr>
      </w:pPr>
      <w:r>
        <w:t>Prepare for future competitions as you prepare for this one</w:t>
      </w:r>
    </w:p>
    <w:p w14:paraId="1E73073E" w14:textId="77777777" w:rsidR="008362A4" w:rsidRDefault="008362A4" w:rsidP="008362A4">
      <w:pPr>
        <w:pStyle w:val="ListParagraph"/>
        <w:numPr>
          <w:ilvl w:val="1"/>
          <w:numId w:val="6"/>
        </w:numPr>
      </w:pPr>
      <w:r>
        <w:t>Create a file box with a file for each competition</w:t>
      </w:r>
    </w:p>
    <w:p w14:paraId="3DE99896" w14:textId="77777777" w:rsidR="008362A4" w:rsidRDefault="008362A4" w:rsidP="008362A4">
      <w:pPr>
        <w:pStyle w:val="ListParagraph"/>
        <w:numPr>
          <w:ilvl w:val="1"/>
          <w:numId w:val="6"/>
        </w:numPr>
      </w:pPr>
      <w:r>
        <w:t>As you/your students create tests, flash cards, etc.  add them to the appropriate file</w:t>
      </w:r>
    </w:p>
    <w:p w14:paraId="458F7BC6" w14:textId="4804F198" w:rsidR="008362A4" w:rsidRDefault="008362A4" w:rsidP="008362A4">
      <w:pPr>
        <w:pStyle w:val="ListParagraph"/>
        <w:numPr>
          <w:ilvl w:val="1"/>
          <w:numId w:val="6"/>
        </w:numPr>
      </w:pPr>
      <w:r>
        <w:t xml:space="preserve">Keep an index card in each file that lists </w:t>
      </w:r>
      <w:r w:rsidR="0089343E">
        <w:t>web-based</w:t>
      </w:r>
      <w:r>
        <w:t xml:space="preserve"> resources</w:t>
      </w:r>
    </w:p>
    <w:p w14:paraId="2C8C2722" w14:textId="77777777" w:rsidR="008362A4" w:rsidRDefault="008362A4" w:rsidP="008362A4">
      <w:pPr>
        <w:pStyle w:val="ListParagraph"/>
        <w:numPr>
          <w:ilvl w:val="1"/>
          <w:numId w:val="6"/>
        </w:numPr>
      </w:pPr>
      <w:r>
        <w:t>Keep an index card in each file that lists resource people willing to help your students with competition (i.e. dental hygienist, EMTs)</w:t>
      </w:r>
    </w:p>
    <w:p w14:paraId="17C612C7" w14:textId="77777777" w:rsidR="008362A4" w:rsidRPr="00281656" w:rsidRDefault="008362A4" w:rsidP="008362A4">
      <w:pPr>
        <w:pStyle w:val="ListParagraph"/>
        <w:numPr>
          <w:ilvl w:val="0"/>
          <w:numId w:val="6"/>
        </w:numPr>
      </w:pPr>
      <w:r>
        <w:t>Continue to fundraise if needed</w:t>
      </w:r>
      <w:r w:rsidR="00281656">
        <w:t xml:space="preserve">  </w:t>
      </w:r>
    </w:p>
    <w:p w14:paraId="24CB2473" w14:textId="77777777" w:rsidR="00281656" w:rsidRDefault="003F6C64" w:rsidP="004B49E4">
      <w:pPr>
        <w:pStyle w:val="ListParagraph"/>
        <w:numPr>
          <w:ilvl w:val="1"/>
          <w:numId w:val="6"/>
        </w:numPr>
      </w:pPr>
      <w:hyperlink r:id="rId28" w:anchor="overlay-context=node/110" w:history="1">
        <w:r w:rsidR="004B49E4" w:rsidRPr="003C7528">
          <w:rPr>
            <w:rStyle w:val="Hyperlink"/>
          </w:rPr>
          <w:t>http://www.hosa.org/sites/default/files/2014%20Fundraising_0.pdf#overlay-context=node/110</w:t>
        </w:r>
      </w:hyperlink>
      <w:r w:rsidR="004B49E4">
        <w:rPr>
          <w:rStyle w:val="Hyperlink"/>
        </w:rPr>
        <w:t xml:space="preserve"> </w:t>
      </w:r>
      <w:r w:rsidR="001A2A72">
        <w:t xml:space="preserve"> </w:t>
      </w:r>
      <w:r w:rsidR="00281656">
        <w:t xml:space="preserve"> </w:t>
      </w:r>
    </w:p>
    <w:p w14:paraId="2042268C" w14:textId="77777777" w:rsidR="008362A4" w:rsidRDefault="008362A4" w:rsidP="008362A4">
      <w:pPr>
        <w:pStyle w:val="ListParagraph"/>
        <w:numPr>
          <w:ilvl w:val="0"/>
          <w:numId w:val="6"/>
        </w:numPr>
      </w:pPr>
      <w:r>
        <w:t>Remind students of the DRESS CODE for SLC and make sure they have read the guidelines for their competition’s dress code.</w:t>
      </w:r>
    </w:p>
    <w:p w14:paraId="24CD8960" w14:textId="77777777" w:rsidR="00281656" w:rsidRDefault="00281656" w:rsidP="008362A4">
      <w:pPr>
        <w:pStyle w:val="ListParagraph"/>
        <w:numPr>
          <w:ilvl w:val="0"/>
          <w:numId w:val="6"/>
        </w:numPr>
      </w:pPr>
      <w:r>
        <w:t xml:space="preserve">You can give a </w:t>
      </w:r>
      <w:r>
        <w:rPr>
          <w:i/>
        </w:rPr>
        <w:t xml:space="preserve">HOSA Guidelines </w:t>
      </w:r>
      <w:r>
        <w:t>Test to make sure they read the guidelines.  (give 5 bonus points to each student that shows you their guidelines at test time)</w:t>
      </w:r>
    </w:p>
    <w:p w14:paraId="7C1BEA68" w14:textId="77777777" w:rsidR="00281656" w:rsidRDefault="00281656" w:rsidP="00281656">
      <w:pPr>
        <w:pStyle w:val="ListParagraph"/>
        <w:numPr>
          <w:ilvl w:val="1"/>
          <w:numId w:val="6"/>
        </w:numPr>
      </w:pPr>
      <w:r>
        <w:t>Possible questions</w:t>
      </w:r>
    </w:p>
    <w:p w14:paraId="55FCA35F" w14:textId="77777777" w:rsidR="00281656" w:rsidRDefault="00281656" w:rsidP="00281656">
      <w:pPr>
        <w:pStyle w:val="ListParagraph"/>
        <w:numPr>
          <w:ilvl w:val="2"/>
          <w:numId w:val="6"/>
        </w:numPr>
      </w:pPr>
      <w:r>
        <w:t>What must you bring to your event?</w:t>
      </w:r>
    </w:p>
    <w:p w14:paraId="58145CA3" w14:textId="77777777" w:rsidR="00281656" w:rsidRDefault="00281656" w:rsidP="00281656">
      <w:pPr>
        <w:pStyle w:val="ListParagraph"/>
        <w:numPr>
          <w:ilvl w:val="2"/>
          <w:numId w:val="6"/>
        </w:numPr>
      </w:pPr>
      <w:r>
        <w:t>How do you know what you must bring to your event?</w:t>
      </w:r>
    </w:p>
    <w:p w14:paraId="2032ACFD" w14:textId="77777777" w:rsidR="00281656" w:rsidRDefault="00281656" w:rsidP="00281656">
      <w:pPr>
        <w:pStyle w:val="ListParagraph"/>
        <w:numPr>
          <w:ilvl w:val="2"/>
          <w:numId w:val="6"/>
        </w:numPr>
      </w:pPr>
      <w:r>
        <w:t>What is proper attire for your event?</w:t>
      </w:r>
    </w:p>
    <w:p w14:paraId="53231C3B" w14:textId="77777777" w:rsidR="00281656" w:rsidRDefault="00281656" w:rsidP="00281656">
      <w:pPr>
        <w:pStyle w:val="ListParagraph"/>
        <w:numPr>
          <w:ilvl w:val="2"/>
          <w:numId w:val="6"/>
        </w:numPr>
      </w:pPr>
      <w:r>
        <w:t xml:space="preserve">Name at least one </w:t>
      </w:r>
      <w:r w:rsidR="00C5077C">
        <w:t xml:space="preserve">official </w:t>
      </w:r>
      <w:r>
        <w:t>reference given for your event.</w:t>
      </w:r>
    </w:p>
    <w:p w14:paraId="04FEF7BA" w14:textId="77777777" w:rsidR="00281656" w:rsidRDefault="00281656" w:rsidP="00281656">
      <w:pPr>
        <w:pStyle w:val="ListParagraph"/>
        <w:numPr>
          <w:ilvl w:val="2"/>
          <w:numId w:val="6"/>
        </w:numPr>
      </w:pPr>
      <w:r>
        <w:t>What category does your event fall under?</w:t>
      </w:r>
    </w:p>
    <w:p w14:paraId="44724A73" w14:textId="77777777" w:rsidR="00C5077C" w:rsidRDefault="00C5077C" w:rsidP="00281656">
      <w:pPr>
        <w:pStyle w:val="ListParagraph"/>
        <w:numPr>
          <w:ilvl w:val="2"/>
          <w:numId w:val="6"/>
        </w:numPr>
      </w:pPr>
      <w:r>
        <w:t>Does your event include a test?</w:t>
      </w:r>
    </w:p>
    <w:p w14:paraId="6F9EFA3C" w14:textId="77777777" w:rsidR="00C5077C" w:rsidRDefault="00C5077C" w:rsidP="00C5077C">
      <w:pPr>
        <w:pStyle w:val="ListParagraph"/>
        <w:numPr>
          <w:ilvl w:val="3"/>
          <w:numId w:val="6"/>
        </w:numPr>
      </w:pPr>
      <w:r>
        <w:t>If so, how long do you have to complete the test?</w:t>
      </w:r>
    </w:p>
    <w:p w14:paraId="40F2D58B" w14:textId="77777777" w:rsidR="00C5077C" w:rsidRDefault="00C5077C" w:rsidP="00C5077C">
      <w:pPr>
        <w:pStyle w:val="ListParagraph"/>
        <w:numPr>
          <w:ilvl w:val="3"/>
          <w:numId w:val="6"/>
        </w:numPr>
      </w:pPr>
      <w:r>
        <w:t>How many questions will be on the test?</w:t>
      </w:r>
    </w:p>
    <w:p w14:paraId="3EF7182D" w14:textId="77777777" w:rsidR="00C5077C" w:rsidRDefault="00C5077C" w:rsidP="00C5077C">
      <w:pPr>
        <w:pStyle w:val="ListParagraph"/>
        <w:numPr>
          <w:ilvl w:val="3"/>
          <w:numId w:val="6"/>
        </w:numPr>
      </w:pPr>
      <w:r>
        <w:t>Which topic is responsible for the largest percentage of test questions?</w:t>
      </w:r>
    </w:p>
    <w:p w14:paraId="286758A8" w14:textId="77777777" w:rsidR="00C5077C" w:rsidRDefault="00C5077C" w:rsidP="00281656">
      <w:pPr>
        <w:pStyle w:val="ListParagraph"/>
        <w:numPr>
          <w:ilvl w:val="2"/>
          <w:numId w:val="6"/>
        </w:numPr>
      </w:pPr>
      <w:r>
        <w:t>Does your event include skills?</w:t>
      </w:r>
    </w:p>
    <w:p w14:paraId="1FC0E47F" w14:textId="77777777" w:rsidR="00281656" w:rsidRDefault="00C5077C" w:rsidP="00C5077C">
      <w:pPr>
        <w:pStyle w:val="ListParagraph"/>
        <w:numPr>
          <w:ilvl w:val="3"/>
          <w:numId w:val="6"/>
        </w:numPr>
      </w:pPr>
      <w:r>
        <w:t>If so, l</w:t>
      </w:r>
      <w:r w:rsidR="00281656">
        <w:t>ist the skills you must know for your event.</w:t>
      </w:r>
    </w:p>
    <w:p w14:paraId="460AB035" w14:textId="77777777" w:rsidR="00C5077C" w:rsidRDefault="00C5077C" w:rsidP="00C5077C">
      <w:pPr>
        <w:pStyle w:val="ListParagraph"/>
        <w:numPr>
          <w:ilvl w:val="3"/>
          <w:numId w:val="6"/>
        </w:numPr>
      </w:pPr>
      <w:r>
        <w:t>How many of these skills can be included in your event?</w:t>
      </w:r>
    </w:p>
    <w:p w14:paraId="2316B374" w14:textId="77777777" w:rsidR="00281656" w:rsidRDefault="00281656" w:rsidP="00281656">
      <w:pPr>
        <w:pStyle w:val="ListParagraph"/>
        <w:numPr>
          <w:ilvl w:val="2"/>
          <w:numId w:val="6"/>
        </w:numPr>
      </w:pPr>
      <w:r>
        <w:t xml:space="preserve">How many people can compete </w:t>
      </w:r>
      <w:r w:rsidRPr="00281656">
        <w:rPr>
          <w:u w:val="single"/>
        </w:rPr>
        <w:t>with</w:t>
      </w:r>
      <w:r>
        <w:t xml:space="preserve"> you </w:t>
      </w:r>
      <w:r w:rsidR="00EC6808">
        <w:t>i</w:t>
      </w:r>
      <w:r>
        <w:t>n your event?</w:t>
      </w:r>
    </w:p>
    <w:p w14:paraId="38EF2695" w14:textId="77777777" w:rsidR="00281656" w:rsidRDefault="00281656" w:rsidP="00281656">
      <w:pPr>
        <w:pStyle w:val="ListParagraph"/>
        <w:numPr>
          <w:ilvl w:val="2"/>
          <w:numId w:val="6"/>
        </w:numPr>
      </w:pPr>
      <w:r>
        <w:t>How many rounds are in your event?</w:t>
      </w:r>
    </w:p>
    <w:p w14:paraId="49A7F9DF" w14:textId="77777777" w:rsidR="00281656" w:rsidRDefault="00281656" w:rsidP="00281656">
      <w:pPr>
        <w:pStyle w:val="ListParagraph"/>
        <w:numPr>
          <w:ilvl w:val="2"/>
          <w:numId w:val="6"/>
        </w:numPr>
      </w:pPr>
      <w:r>
        <w:t>Where are the guidelines located on the website?</w:t>
      </w:r>
    </w:p>
    <w:p w14:paraId="4C29AE63" w14:textId="77777777" w:rsidR="004B49E4" w:rsidRDefault="004B49E4" w:rsidP="00281656">
      <w:pPr>
        <w:pStyle w:val="ListParagraph"/>
        <w:numPr>
          <w:ilvl w:val="2"/>
          <w:numId w:val="6"/>
        </w:numPr>
      </w:pPr>
      <w:r>
        <w:t>What must you complete for the State Qualifying Events?</w:t>
      </w:r>
    </w:p>
    <w:p w14:paraId="7613E5A7" w14:textId="2EEEE03E" w:rsidR="00EB0364" w:rsidRDefault="00BB5DB8" w:rsidP="002F01E3">
      <w:pPr>
        <w:spacing w:after="0"/>
      </w:pPr>
      <w:r>
        <w:lastRenderedPageBreak/>
        <w:tab/>
      </w:r>
      <w:r w:rsidR="006957A4">
        <w:t xml:space="preserve">K. </w:t>
      </w:r>
      <w:r w:rsidR="002A016F">
        <w:t xml:space="preserve">HOSA SLC </w:t>
      </w:r>
      <w:r w:rsidR="005B5AB9">
        <w:t>H</w:t>
      </w:r>
      <w:r w:rsidR="002A016F">
        <w:t xml:space="preserve">otel information: </w:t>
      </w:r>
    </w:p>
    <w:p w14:paraId="2808E0CC" w14:textId="39F99A44" w:rsidR="002A016F" w:rsidRDefault="00EB0364" w:rsidP="002F01E3">
      <w:pPr>
        <w:spacing w:after="0"/>
      </w:pPr>
      <w:r>
        <w:tab/>
        <w:t xml:space="preserve">      a. </w:t>
      </w:r>
      <w:r w:rsidR="00A242E4">
        <w:t xml:space="preserve">The </w:t>
      </w:r>
      <w:r>
        <w:t>Renaissance Montgomery Hotel &amp; Spa is the conference hotel</w:t>
      </w:r>
    </w:p>
    <w:p w14:paraId="77A4A954" w14:textId="0228A415" w:rsidR="0024769E" w:rsidRDefault="0024769E" w:rsidP="002F01E3">
      <w:pPr>
        <w:spacing w:after="0"/>
      </w:pPr>
      <w:r>
        <w:tab/>
        <w:t xml:space="preserve">      </w:t>
      </w:r>
      <w:r w:rsidR="002F01E3">
        <w:t xml:space="preserve">  </w:t>
      </w:r>
      <w:r>
        <w:t xml:space="preserve"> </w:t>
      </w:r>
      <w:proofErr w:type="spellStart"/>
      <w:r w:rsidR="005B5AB9">
        <w:t>i</w:t>
      </w:r>
      <w:proofErr w:type="spellEnd"/>
      <w:r w:rsidR="005B5AB9">
        <w:t xml:space="preserve">. </w:t>
      </w:r>
      <w:r>
        <w:t xml:space="preserve">You can call the Renaissance Montgomery and ask for rooms within the AL HOSA Future Health </w:t>
      </w:r>
      <w:r>
        <w:tab/>
      </w:r>
      <w:r>
        <w:tab/>
        <w:t xml:space="preserve">                 </w:t>
      </w:r>
      <w:r w:rsidR="00FA2211">
        <w:tab/>
      </w:r>
      <w:r w:rsidR="00FA2211">
        <w:tab/>
      </w:r>
      <w:r>
        <w:t>Professionals Conference for your reservations. 334-481-5000 or 1-877-545-0311</w:t>
      </w:r>
    </w:p>
    <w:p w14:paraId="087AA003" w14:textId="6C2B5F77" w:rsidR="0024769E" w:rsidRDefault="0024769E" w:rsidP="002F01E3">
      <w:pPr>
        <w:spacing w:after="0"/>
      </w:pPr>
      <w:r>
        <w:tab/>
        <w:t xml:space="preserve">        </w:t>
      </w:r>
      <w:r w:rsidR="002F01E3">
        <w:t xml:space="preserve"> </w:t>
      </w:r>
      <w:r w:rsidR="005B5AB9">
        <w:t xml:space="preserve">ii. There are several other surrounding hotels. </w:t>
      </w:r>
    </w:p>
    <w:p w14:paraId="6B42D073" w14:textId="2FD09744" w:rsidR="00095329" w:rsidRDefault="00095329" w:rsidP="0024769E">
      <w:pPr>
        <w:spacing w:after="0"/>
      </w:pPr>
      <w:r>
        <w:tab/>
        <w:t xml:space="preserve">     b. </w:t>
      </w:r>
      <w:r w:rsidR="002F01E3">
        <w:t>RESERVATION LINK INFO:</w:t>
      </w:r>
    </w:p>
    <w:tbl>
      <w:tblPr>
        <w:tblW w:w="9600" w:type="dxa"/>
        <w:jc w:val="center"/>
        <w:tblCellMar>
          <w:left w:w="0" w:type="dxa"/>
          <w:right w:w="0" w:type="dxa"/>
        </w:tblCellMar>
        <w:tblLook w:val="04A0" w:firstRow="1" w:lastRow="0" w:firstColumn="1" w:lastColumn="0" w:noHBand="0" w:noVBand="1"/>
      </w:tblPr>
      <w:tblGrid>
        <w:gridCol w:w="9600"/>
      </w:tblGrid>
      <w:tr w:rsidR="00095329" w14:paraId="13586307" w14:textId="77777777" w:rsidTr="00095329">
        <w:trPr>
          <w:jc w:val="center"/>
        </w:trPr>
        <w:tc>
          <w:tcPr>
            <w:tcW w:w="0" w:type="auto"/>
            <w:vAlign w:val="center"/>
            <w:hideMark/>
          </w:tcPr>
          <w:tbl>
            <w:tblPr>
              <w:tblW w:w="7579" w:type="dxa"/>
              <w:tblCellMar>
                <w:left w:w="0" w:type="dxa"/>
                <w:right w:w="0" w:type="dxa"/>
              </w:tblCellMar>
              <w:tblLook w:val="04A0" w:firstRow="1" w:lastRow="0" w:firstColumn="1" w:lastColumn="0" w:noHBand="0" w:noVBand="1"/>
            </w:tblPr>
            <w:tblGrid>
              <w:gridCol w:w="7579"/>
            </w:tblGrid>
            <w:tr w:rsidR="00095329" w:rsidRPr="008451E2" w14:paraId="2B7F7EBF" w14:textId="77777777" w:rsidTr="008451E2">
              <w:trPr>
                <w:trHeight w:val="345"/>
              </w:trPr>
              <w:tc>
                <w:tcPr>
                  <w:tcW w:w="0" w:type="auto"/>
                  <w:vAlign w:val="center"/>
                  <w:hideMark/>
                </w:tcPr>
                <w:p w14:paraId="7D43C23C" w14:textId="75DE7C46" w:rsidR="00095329" w:rsidRPr="008451E2" w:rsidRDefault="00095329" w:rsidP="008451E2">
                  <w:pPr>
                    <w:spacing w:after="240" w:line="240" w:lineRule="auto"/>
                    <w:rPr>
                      <w:rFonts w:cstheme="minorHAnsi"/>
                    </w:rPr>
                  </w:pPr>
                </w:p>
              </w:tc>
            </w:tr>
            <w:tr w:rsidR="00095329" w:rsidRPr="008451E2" w14:paraId="6545DEE7" w14:textId="77777777" w:rsidTr="008451E2">
              <w:trPr>
                <w:trHeight w:val="338"/>
              </w:trPr>
              <w:tc>
                <w:tcPr>
                  <w:tcW w:w="0" w:type="auto"/>
                  <w:vAlign w:val="center"/>
                  <w:hideMark/>
                </w:tcPr>
                <w:p w14:paraId="552E1E1B" w14:textId="77777777" w:rsidR="00095329" w:rsidRPr="008451E2" w:rsidRDefault="00095329" w:rsidP="008451E2">
                  <w:pPr>
                    <w:spacing w:after="240" w:line="240" w:lineRule="auto"/>
                    <w:rPr>
                      <w:rFonts w:cstheme="minorHAnsi"/>
                    </w:rPr>
                  </w:pPr>
                  <w:proofErr w:type="gramStart"/>
                  <w:r w:rsidRPr="008451E2">
                    <w:rPr>
                      <w:rFonts w:cstheme="minorHAnsi"/>
                    </w:rPr>
                    <w:t>Here's</w:t>
                  </w:r>
                  <w:proofErr w:type="gramEnd"/>
                  <w:r w:rsidRPr="008451E2">
                    <w:rPr>
                      <w:rFonts w:cstheme="minorHAnsi"/>
                    </w:rPr>
                    <w:t xml:space="preserve"> your reservation link your guests can use to make reservations:</w:t>
                  </w:r>
                </w:p>
              </w:tc>
            </w:tr>
            <w:tr w:rsidR="00095329" w:rsidRPr="008451E2" w14:paraId="491269F4" w14:textId="77777777" w:rsidTr="008451E2">
              <w:trPr>
                <w:trHeight w:val="992"/>
              </w:trPr>
              <w:tc>
                <w:tcPr>
                  <w:tcW w:w="0" w:type="auto"/>
                  <w:vAlign w:val="center"/>
                  <w:hideMark/>
                </w:tcPr>
                <w:p w14:paraId="44852FBD" w14:textId="77777777" w:rsidR="00095329" w:rsidRPr="008451E2" w:rsidRDefault="003F6C64" w:rsidP="008451E2">
                  <w:pPr>
                    <w:spacing w:line="240" w:lineRule="auto"/>
                    <w:rPr>
                      <w:rFonts w:cstheme="minorHAnsi"/>
                    </w:rPr>
                  </w:pPr>
                  <w:hyperlink r:id="rId29" w:tgtFrame="_blank" w:history="1">
                    <w:r w:rsidR="00095329" w:rsidRPr="008451E2">
                      <w:rPr>
                        <w:rStyle w:val="Hyperlink"/>
                        <w:rFonts w:cstheme="minorHAnsi"/>
                        <w:b/>
                        <w:bCs/>
                      </w:rPr>
                      <w:t>Book your group rate for HOSA Future Health Professionals Convention</w:t>
                    </w:r>
                  </w:hyperlink>
                </w:p>
                <w:p w14:paraId="44854E1C" w14:textId="77777777" w:rsidR="00095329" w:rsidRPr="008451E2" w:rsidRDefault="00095329" w:rsidP="008451E2">
                  <w:pPr>
                    <w:spacing w:after="240" w:line="240" w:lineRule="auto"/>
                    <w:rPr>
                      <w:rFonts w:cstheme="minorHAnsi"/>
                    </w:rPr>
                  </w:pPr>
                  <w:r w:rsidRPr="008451E2">
                    <w:rPr>
                      <w:rFonts w:cstheme="minorHAnsi"/>
                    </w:rPr>
                    <w:t>You will find the information for your online reservation link below. If you have questions or need help with the link, please do not hesitate to ask. We appreciate your business and look forward to a successful event.</w:t>
                  </w:r>
                </w:p>
              </w:tc>
            </w:tr>
            <w:tr w:rsidR="00095329" w:rsidRPr="008451E2" w14:paraId="200490A4" w14:textId="77777777" w:rsidTr="008451E2">
              <w:trPr>
                <w:trHeight w:val="345"/>
              </w:trPr>
              <w:tc>
                <w:tcPr>
                  <w:tcW w:w="0" w:type="auto"/>
                  <w:vAlign w:val="center"/>
                  <w:hideMark/>
                </w:tcPr>
                <w:p w14:paraId="6277910D" w14:textId="77777777" w:rsidR="00095329" w:rsidRPr="008451E2" w:rsidRDefault="00095329" w:rsidP="008451E2">
                  <w:pPr>
                    <w:spacing w:after="0" w:line="240" w:lineRule="auto"/>
                    <w:rPr>
                      <w:rFonts w:cstheme="minorHAnsi"/>
                    </w:rPr>
                  </w:pPr>
                  <w:r w:rsidRPr="008451E2">
                    <w:rPr>
                      <w:rStyle w:val="Strong"/>
                      <w:rFonts w:cstheme="minorHAnsi"/>
                    </w:rPr>
                    <w:t>Event Summary:</w:t>
                  </w:r>
                </w:p>
              </w:tc>
            </w:tr>
            <w:tr w:rsidR="00095329" w:rsidRPr="008451E2" w14:paraId="763EB542" w14:textId="77777777" w:rsidTr="008451E2">
              <w:trPr>
                <w:trHeight w:val="286"/>
              </w:trPr>
              <w:tc>
                <w:tcPr>
                  <w:tcW w:w="0" w:type="auto"/>
                  <w:vAlign w:val="center"/>
                  <w:hideMark/>
                </w:tcPr>
                <w:p w14:paraId="6A2DB326" w14:textId="77777777" w:rsidR="00095329" w:rsidRPr="008451E2" w:rsidRDefault="00095329" w:rsidP="008451E2">
                  <w:pPr>
                    <w:spacing w:after="0" w:line="240" w:lineRule="auto"/>
                    <w:rPr>
                      <w:rFonts w:cstheme="minorHAnsi"/>
                    </w:rPr>
                  </w:pPr>
                  <w:r w:rsidRPr="008451E2">
                    <w:rPr>
                      <w:rFonts w:cstheme="minorHAnsi"/>
                      <w:b/>
                      <w:bCs/>
                    </w:rPr>
                    <w:t>HOSA Future Health Professionals Convention</w:t>
                  </w:r>
                </w:p>
              </w:tc>
            </w:tr>
            <w:tr w:rsidR="00095329" w:rsidRPr="008451E2" w14:paraId="04679AEA" w14:textId="77777777" w:rsidTr="008451E2">
              <w:trPr>
                <w:trHeight w:val="293"/>
              </w:trPr>
              <w:tc>
                <w:tcPr>
                  <w:tcW w:w="0" w:type="auto"/>
                  <w:vAlign w:val="center"/>
                  <w:hideMark/>
                </w:tcPr>
                <w:p w14:paraId="5EBC99DD" w14:textId="77777777" w:rsidR="00095329" w:rsidRPr="008451E2" w:rsidRDefault="00095329" w:rsidP="008451E2">
                  <w:pPr>
                    <w:spacing w:after="0" w:line="240" w:lineRule="auto"/>
                    <w:rPr>
                      <w:rFonts w:cstheme="minorHAnsi"/>
                    </w:rPr>
                  </w:pPr>
                  <w:r w:rsidRPr="008451E2">
                    <w:rPr>
                      <w:rFonts w:cstheme="minorHAnsi"/>
                      <w:b/>
                      <w:bCs/>
                    </w:rPr>
                    <w:t>Start Date: Sunday, February 28, 2021</w:t>
                  </w:r>
                </w:p>
              </w:tc>
            </w:tr>
            <w:tr w:rsidR="00095329" w:rsidRPr="008451E2" w14:paraId="6BCF16E1" w14:textId="77777777" w:rsidTr="008451E2">
              <w:trPr>
                <w:trHeight w:val="286"/>
              </w:trPr>
              <w:tc>
                <w:tcPr>
                  <w:tcW w:w="0" w:type="auto"/>
                  <w:vAlign w:val="center"/>
                  <w:hideMark/>
                </w:tcPr>
                <w:p w14:paraId="15AEBE81" w14:textId="77777777" w:rsidR="00095329" w:rsidRPr="008451E2" w:rsidRDefault="00095329" w:rsidP="008451E2">
                  <w:pPr>
                    <w:spacing w:after="0" w:line="240" w:lineRule="auto"/>
                    <w:rPr>
                      <w:rFonts w:cstheme="minorHAnsi"/>
                    </w:rPr>
                  </w:pPr>
                  <w:r w:rsidRPr="008451E2">
                    <w:rPr>
                      <w:rFonts w:cstheme="minorHAnsi"/>
                      <w:b/>
                      <w:bCs/>
                    </w:rPr>
                    <w:t>End Date: Monday, March 8, 2021</w:t>
                  </w:r>
                </w:p>
              </w:tc>
            </w:tr>
            <w:tr w:rsidR="00095329" w:rsidRPr="008451E2" w14:paraId="5A4131B7" w14:textId="77777777" w:rsidTr="008451E2">
              <w:trPr>
                <w:trHeight w:val="338"/>
              </w:trPr>
              <w:tc>
                <w:tcPr>
                  <w:tcW w:w="0" w:type="auto"/>
                  <w:vAlign w:val="center"/>
                  <w:hideMark/>
                </w:tcPr>
                <w:p w14:paraId="02ADA28A" w14:textId="77777777" w:rsidR="00095329" w:rsidRPr="008451E2" w:rsidRDefault="00095329" w:rsidP="008451E2">
                  <w:pPr>
                    <w:spacing w:after="0" w:line="240" w:lineRule="auto"/>
                    <w:rPr>
                      <w:rFonts w:cstheme="minorHAnsi"/>
                    </w:rPr>
                  </w:pPr>
                  <w:r w:rsidRPr="008451E2">
                    <w:rPr>
                      <w:rFonts w:cstheme="minorHAnsi"/>
                      <w:b/>
                      <w:bCs/>
                    </w:rPr>
                    <w:t>Last Day to Book: Tuesday, February 2, 2021</w:t>
                  </w:r>
                </w:p>
              </w:tc>
            </w:tr>
            <w:tr w:rsidR="00095329" w:rsidRPr="008451E2" w14:paraId="052403CC" w14:textId="77777777" w:rsidTr="008451E2">
              <w:trPr>
                <w:trHeight w:val="293"/>
              </w:trPr>
              <w:tc>
                <w:tcPr>
                  <w:tcW w:w="0" w:type="auto"/>
                  <w:vAlign w:val="center"/>
                  <w:hideMark/>
                </w:tcPr>
                <w:p w14:paraId="121D326C" w14:textId="77777777" w:rsidR="00095329" w:rsidRPr="008451E2" w:rsidRDefault="00095329" w:rsidP="008451E2">
                  <w:pPr>
                    <w:spacing w:after="0" w:line="240" w:lineRule="auto"/>
                    <w:rPr>
                      <w:rFonts w:cstheme="minorHAnsi"/>
                    </w:rPr>
                  </w:pPr>
                  <w:r w:rsidRPr="008451E2">
                    <w:rPr>
                      <w:rFonts w:cstheme="minorHAnsi"/>
                      <w:b/>
                      <w:bCs/>
                    </w:rPr>
                    <w:t>Hotel(s) offering your special group rate:</w:t>
                  </w:r>
                </w:p>
              </w:tc>
            </w:tr>
          </w:tbl>
          <w:p w14:paraId="51B2632E" w14:textId="77777777" w:rsidR="00095329" w:rsidRPr="008451E2" w:rsidRDefault="00095329" w:rsidP="008451E2">
            <w:pPr>
              <w:pStyle w:val="l-hotel-name"/>
              <w:numPr>
                <w:ilvl w:val="0"/>
                <w:numId w:val="21"/>
              </w:numPr>
              <w:spacing w:before="0" w:beforeAutospacing="0" w:after="0" w:afterAutospacing="0"/>
              <w:ind w:left="0"/>
              <w:rPr>
                <w:rFonts w:asciiTheme="minorHAnsi" w:eastAsia="Times New Roman" w:hAnsiTheme="minorHAnsi" w:cstheme="minorHAnsi"/>
              </w:rPr>
            </w:pPr>
            <w:r w:rsidRPr="008451E2">
              <w:rPr>
                <w:rFonts w:asciiTheme="minorHAnsi" w:eastAsia="Times New Roman" w:hAnsiTheme="minorHAnsi" w:cstheme="minorHAnsi"/>
                <w:b/>
                <w:bCs/>
              </w:rPr>
              <w:t>Renaissance Montgomery Hotel &amp; Spa at the Convention Center for 140 USD per night</w:t>
            </w:r>
          </w:p>
          <w:p w14:paraId="4393ACC9" w14:textId="77777777" w:rsidR="00095329" w:rsidRDefault="003F6C64" w:rsidP="008451E2">
            <w:pPr>
              <w:spacing w:after="0" w:line="240" w:lineRule="auto"/>
              <w:rPr>
                <w:rFonts w:ascii="Arial" w:hAnsi="Arial" w:cs="Arial"/>
              </w:rPr>
            </w:pPr>
            <w:hyperlink r:id="rId30" w:tgtFrame="_blank" w:history="1">
              <w:r w:rsidR="00095329" w:rsidRPr="008451E2">
                <w:rPr>
                  <w:rStyle w:val="Hyperlink"/>
                  <w:rFonts w:cstheme="minorHAnsi"/>
                  <w:b/>
                  <w:bCs/>
                </w:rPr>
                <w:t>Book your group rate for HOSA Future Health Professionals Convention</w:t>
              </w:r>
            </w:hyperlink>
          </w:p>
        </w:tc>
      </w:tr>
    </w:tbl>
    <w:p w14:paraId="63594AD6" w14:textId="77777777" w:rsidR="002A016F" w:rsidRDefault="002A016F" w:rsidP="0024769E">
      <w:pPr>
        <w:spacing w:after="0"/>
      </w:pPr>
    </w:p>
    <w:p w14:paraId="7398D2F9" w14:textId="531F7373" w:rsidR="002A016F" w:rsidRDefault="002A016F" w:rsidP="006957A4">
      <w:pPr>
        <w:pStyle w:val="Heading1"/>
      </w:pPr>
      <w:r w:rsidRPr="00844B9B">
        <w:rPr>
          <w:highlight w:val="yellow"/>
        </w:rPr>
        <w:t>10. Complete Your JLDC Registration</w:t>
      </w:r>
      <w:r w:rsidR="00F872FF">
        <w:t xml:space="preserve"> </w:t>
      </w:r>
      <w:r w:rsidR="00D83372" w:rsidRPr="004668D0">
        <w:rPr>
          <w:highlight w:val="yellow"/>
        </w:rPr>
        <w:t xml:space="preserve">(if you </w:t>
      </w:r>
      <w:proofErr w:type="gramStart"/>
      <w:r w:rsidR="00D83372" w:rsidRPr="004668D0">
        <w:rPr>
          <w:highlight w:val="yellow"/>
        </w:rPr>
        <w:t>haven’t</w:t>
      </w:r>
      <w:proofErr w:type="gramEnd"/>
      <w:r w:rsidR="00D83372" w:rsidRPr="004668D0">
        <w:rPr>
          <w:highlight w:val="yellow"/>
        </w:rPr>
        <w:t xml:space="preserve"> already) &amp; Participate in the Event This Week or On Demand After This Week</w:t>
      </w:r>
      <w:r w:rsidR="004668D0" w:rsidRPr="004668D0">
        <w:rPr>
          <w:highlight w:val="yellow"/>
        </w:rPr>
        <w:t>!</w:t>
      </w:r>
    </w:p>
    <w:p w14:paraId="378DC024" w14:textId="654F6A34" w:rsidR="002A016F" w:rsidRDefault="002A016F" w:rsidP="006957A4">
      <w:pPr>
        <w:spacing w:after="0"/>
      </w:pPr>
      <w:r>
        <w:tab/>
      </w:r>
      <w:r w:rsidR="00497BFD">
        <w:t>A</w:t>
      </w:r>
      <w:r>
        <w:t xml:space="preserve">. Deadline for registration is Nov </w:t>
      </w:r>
      <w:r w:rsidR="00191FD1">
        <w:t>6</w:t>
      </w:r>
      <w:r w:rsidR="00191FD1" w:rsidRPr="00191FD1">
        <w:rPr>
          <w:vertAlign w:val="superscript"/>
        </w:rPr>
        <w:t>th</w:t>
      </w:r>
      <w:r w:rsidR="00191FD1">
        <w:t xml:space="preserve">. </w:t>
      </w:r>
      <w:r>
        <w:t xml:space="preserve"> </w:t>
      </w:r>
    </w:p>
    <w:p w14:paraId="5410F5DA" w14:textId="4590FA9D" w:rsidR="00733BB9" w:rsidRDefault="00733BB9" w:rsidP="006957A4">
      <w:pPr>
        <w:spacing w:after="0"/>
      </w:pPr>
      <w:r>
        <w:tab/>
      </w:r>
      <w:r w:rsidR="00A47BC5">
        <w:t>B</w:t>
      </w:r>
      <w:r>
        <w:t xml:space="preserve">. All the need to know info can be found here: </w:t>
      </w:r>
      <w:hyperlink r:id="rId31" w:history="1">
        <w:r w:rsidRPr="00733BB9">
          <w:rPr>
            <w:color w:val="0000FF"/>
            <w:u w:val="single"/>
          </w:rPr>
          <w:t>https://www.alabamajldc.org/</w:t>
        </w:r>
      </w:hyperlink>
    </w:p>
    <w:p w14:paraId="29B47EB1" w14:textId="1820123D" w:rsidR="00733BB9" w:rsidRDefault="00A47BC5" w:rsidP="006957A4">
      <w:pPr>
        <w:spacing w:after="0"/>
        <w:ind w:left="720"/>
      </w:pPr>
      <w:r>
        <w:t>C</w:t>
      </w:r>
      <w:r w:rsidR="00733BB9">
        <w:t xml:space="preserve">. </w:t>
      </w:r>
      <w:r w:rsidR="00191FD1">
        <w:t xml:space="preserve">Registered chapters were emailed </w:t>
      </w:r>
      <w:r w:rsidR="00D70ADE">
        <w:t xml:space="preserve">from </w:t>
      </w:r>
      <w:hyperlink r:id="rId32" w:history="1">
        <w:r w:rsidR="00574279" w:rsidRPr="00FA2858">
          <w:rPr>
            <w:rStyle w:val="Hyperlink"/>
          </w:rPr>
          <w:t>info@alabamajldc.org</w:t>
        </w:r>
      </w:hyperlink>
      <w:r w:rsidR="00574279">
        <w:t xml:space="preserve"> </w:t>
      </w:r>
      <w:r w:rsidR="00191FD1">
        <w:t xml:space="preserve">a virtual </w:t>
      </w:r>
      <w:r w:rsidR="008F1037">
        <w:t xml:space="preserve">learning </w:t>
      </w:r>
      <w:r w:rsidR="00191FD1">
        <w:t xml:space="preserve">guide </w:t>
      </w:r>
      <w:r w:rsidR="00CE25A5">
        <w:t xml:space="preserve">and a Teacher FAQ &amp; guide </w:t>
      </w:r>
      <w:r w:rsidR="00C14CF4">
        <w:t>in the last day or so</w:t>
      </w:r>
      <w:r w:rsidR="00191FD1">
        <w:t xml:space="preserve"> with all the details to navigate the virtual event.</w:t>
      </w:r>
    </w:p>
    <w:p w14:paraId="500BFB9E" w14:textId="11615B2D" w:rsidR="00191FD1" w:rsidRDefault="00A47BC5" w:rsidP="006957A4">
      <w:pPr>
        <w:spacing w:after="0"/>
        <w:ind w:left="720"/>
        <w:rPr>
          <w:color w:val="0000FF"/>
          <w:u w:val="single"/>
        </w:rPr>
      </w:pPr>
      <w:r>
        <w:t>D</w:t>
      </w:r>
      <w:r w:rsidR="00191FD1">
        <w:t xml:space="preserve">. </w:t>
      </w:r>
      <w:r w:rsidR="00FE5342">
        <w:t>Access/l</w:t>
      </w:r>
      <w:r w:rsidR="00191FD1">
        <w:t>ogin information for the conference will be emailed Thursday morning</w:t>
      </w:r>
      <w:r w:rsidR="00520B6F">
        <w:t xml:space="preserve"> prior to the first session</w:t>
      </w:r>
      <w:r w:rsidR="00191FD1">
        <w:t xml:space="preserve">. </w:t>
      </w:r>
    </w:p>
    <w:p w14:paraId="0C6D259E" w14:textId="77777777" w:rsidR="00BB7172" w:rsidRDefault="00BB7172" w:rsidP="00733BB9">
      <w:pPr>
        <w:ind w:left="720"/>
      </w:pPr>
    </w:p>
    <w:p w14:paraId="1D170463" w14:textId="77777777" w:rsidR="00BB7172" w:rsidRDefault="00BB7172" w:rsidP="00BB7172">
      <w:pPr>
        <w:rPr>
          <w:rFonts w:ascii="Helvetica" w:eastAsia="Times New Roman" w:hAnsi="Helvetica" w:cs="Calibri"/>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B7172" w14:paraId="31E842C5" w14:textId="77777777" w:rsidTr="00BB7172">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BB7172" w14:paraId="5DE4ADEB" w14:textId="77777777">
              <w:trPr>
                <w:tblCellSpacing w:w="0" w:type="dxa"/>
                <w:hidden/>
              </w:trPr>
              <w:tc>
                <w:tcPr>
                  <w:tcW w:w="0" w:type="auto"/>
                  <w:tcMar>
                    <w:top w:w="0" w:type="dxa"/>
                    <w:left w:w="0" w:type="dxa"/>
                    <w:bottom w:w="75" w:type="dxa"/>
                    <w:right w:w="0" w:type="dxa"/>
                  </w:tcMar>
                  <w:vAlign w:val="center"/>
                  <w:hideMark/>
                </w:tcPr>
                <w:p w14:paraId="17100D8E" w14:textId="77777777" w:rsidR="00BB7172" w:rsidRDefault="00BB7172">
                  <w:pPr>
                    <w:rPr>
                      <w:rFonts w:ascii="Helvetica" w:eastAsia="Times New Roman" w:hAnsi="Helvetica"/>
                      <w:vanish/>
                      <w:sz w:val="18"/>
                      <w:szCs w:val="18"/>
                    </w:rPr>
                  </w:pPr>
                </w:p>
              </w:tc>
            </w:tr>
            <w:tr w:rsidR="00BB7172" w14:paraId="0922F104" w14:textId="77777777">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10650"/>
                  </w:tblGrid>
                  <w:tr w:rsidR="00BB7172" w14:paraId="36F8C381" w14:textId="77777777">
                    <w:trPr>
                      <w:tblCellSpacing w:w="0" w:type="dxa"/>
                    </w:trPr>
                    <w:tc>
                      <w:tcPr>
                        <w:tcW w:w="0" w:type="auto"/>
                        <w:vAlign w:val="center"/>
                        <w:hideMark/>
                      </w:tcPr>
                      <w:p w14:paraId="730F8F48" w14:textId="77777777" w:rsidR="00BB7172" w:rsidRDefault="00BB7172">
                        <w:pPr>
                          <w:jc w:val="center"/>
                          <w:rPr>
                            <w:rFonts w:ascii="Times New Roman" w:eastAsia="Times New Roman" w:hAnsi="Times New Roman" w:cs="Times New Roman"/>
                            <w:sz w:val="20"/>
                            <w:szCs w:val="20"/>
                          </w:rPr>
                        </w:pPr>
                      </w:p>
                    </w:tc>
                  </w:tr>
                </w:tbl>
                <w:p w14:paraId="0070F991" w14:textId="77777777" w:rsidR="00BB7172" w:rsidRDefault="00BB7172">
                  <w:pPr>
                    <w:rPr>
                      <w:rFonts w:ascii="Times New Roman" w:eastAsia="Times New Roman" w:hAnsi="Times New Roman" w:cs="Times New Roman"/>
                      <w:sz w:val="20"/>
                      <w:szCs w:val="20"/>
                    </w:rPr>
                  </w:pPr>
                </w:p>
              </w:tc>
            </w:tr>
          </w:tbl>
          <w:p w14:paraId="1C84E8EB" w14:textId="77777777" w:rsidR="00BB7172" w:rsidRDefault="00BB7172">
            <w:pPr>
              <w:rPr>
                <w:rFonts w:ascii="Times New Roman" w:eastAsia="Times New Roman" w:hAnsi="Times New Roman" w:cs="Times New Roman"/>
                <w:sz w:val="20"/>
                <w:szCs w:val="20"/>
              </w:rPr>
            </w:pPr>
          </w:p>
        </w:tc>
      </w:tr>
      <w:tr w:rsidR="00BB7172" w14:paraId="29089405" w14:textId="77777777" w:rsidTr="00BB7172">
        <w:trPr>
          <w:tblCellSpacing w:w="0" w:type="dxa"/>
        </w:trPr>
        <w:tc>
          <w:tcPr>
            <w:tcW w:w="0" w:type="auto"/>
            <w:vAlign w:val="center"/>
            <w:hideMark/>
          </w:tcPr>
          <w:p w14:paraId="36565506" w14:textId="77777777" w:rsidR="00BB7172" w:rsidRDefault="00BB7172">
            <w:pPr>
              <w:rPr>
                <w:rFonts w:ascii="Times New Roman" w:eastAsia="Times New Roman" w:hAnsi="Times New Roman" w:cs="Times New Roman"/>
                <w:sz w:val="20"/>
                <w:szCs w:val="20"/>
              </w:rPr>
            </w:pPr>
          </w:p>
        </w:tc>
      </w:tr>
    </w:tbl>
    <w:p w14:paraId="6B7C76D5" w14:textId="0CEBC451" w:rsidR="004B49E4" w:rsidRDefault="007A73C5" w:rsidP="009F125C">
      <w:pPr>
        <w:rPr>
          <w:noProof/>
          <w:color w:val="0000FF"/>
        </w:rPr>
      </w:pPr>
      <w:r>
        <w:rPr>
          <w:noProof/>
          <w:color w:val="0000FF"/>
        </w:rPr>
        <w:t xml:space="preserve">Sample Health Career </w:t>
      </w:r>
      <w:r w:rsidR="00916EFC">
        <w:rPr>
          <w:noProof/>
          <w:color w:val="0000FF"/>
        </w:rPr>
        <w:t>d</w:t>
      </w:r>
      <w:r>
        <w:rPr>
          <w:noProof/>
          <w:color w:val="0000FF"/>
        </w:rPr>
        <w:t>isplay</w:t>
      </w:r>
      <w:r w:rsidR="00550C44">
        <w:rPr>
          <w:noProof/>
          <w:color w:val="0000FF"/>
        </w:rPr>
        <w:t>s</w:t>
      </w:r>
      <w:r w:rsidR="00916EFC">
        <w:rPr>
          <w:noProof/>
          <w:color w:val="0000FF"/>
        </w:rPr>
        <w:t xml:space="preserve"> are found below</w:t>
      </w:r>
      <w:r w:rsidR="004B49E4">
        <w:rPr>
          <w:noProof/>
          <w:color w:val="0000FF"/>
        </w:rPr>
        <w:tab/>
      </w:r>
      <w:r w:rsidR="004B49E4">
        <w:rPr>
          <w:noProof/>
          <w:color w:val="0000FF"/>
        </w:rPr>
        <w:tab/>
      </w:r>
      <w:r w:rsidR="004B49E4">
        <w:rPr>
          <w:noProof/>
          <w:color w:val="0000FF"/>
        </w:rPr>
        <w:tab/>
      </w:r>
      <w:r w:rsidR="004B49E4">
        <w:rPr>
          <w:noProof/>
          <w:color w:val="0000FF"/>
        </w:rPr>
        <w:tab/>
      </w:r>
      <w:r w:rsidR="004B49E4">
        <w:rPr>
          <w:noProof/>
          <w:color w:val="0000FF"/>
        </w:rPr>
        <w:tab/>
      </w:r>
    </w:p>
    <w:p w14:paraId="20E7B893" w14:textId="32ECBD9D" w:rsidR="005267B4" w:rsidRDefault="002F01E3" w:rsidP="00AD2401">
      <w:pPr>
        <w:rPr>
          <w:noProof/>
          <w:color w:val="0000FF"/>
        </w:rPr>
      </w:pPr>
      <w:r>
        <w:rPr>
          <w:noProof/>
        </w:rPr>
        <w:drawing>
          <wp:anchor distT="0" distB="0" distL="114300" distR="114300" simplePos="0" relativeHeight="251663360" behindDoc="0" locked="0" layoutInCell="1" allowOverlap="1" wp14:anchorId="6A502EC9" wp14:editId="4FEE7B80">
            <wp:simplePos x="0" y="0"/>
            <wp:positionH relativeFrom="column">
              <wp:posOffset>3478357</wp:posOffset>
            </wp:positionH>
            <wp:positionV relativeFrom="paragraph">
              <wp:posOffset>210070</wp:posOffset>
            </wp:positionV>
            <wp:extent cx="2859218" cy="2143125"/>
            <wp:effectExtent l="0" t="0" r="0" b="0"/>
            <wp:wrapNone/>
            <wp:docPr id="4" name="Picture 4" descr="Baria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iatric"/>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9218" cy="214312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17F87E03" wp14:editId="7205D213">
            <wp:simplePos x="0" y="0"/>
            <wp:positionH relativeFrom="column">
              <wp:posOffset>110259</wp:posOffset>
            </wp:positionH>
            <wp:positionV relativeFrom="page">
              <wp:posOffset>7848196</wp:posOffset>
            </wp:positionV>
            <wp:extent cx="2693035" cy="1885315"/>
            <wp:effectExtent l="0" t="0" r="0" b="635"/>
            <wp:wrapSquare wrapText="bothSides"/>
            <wp:docPr id="1" name="Picture 1" descr="Ophtham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thamolog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93035" cy="1885315"/>
                    </a:xfrm>
                    <a:prstGeom prst="rect">
                      <a:avLst/>
                    </a:prstGeom>
                    <a:noFill/>
                    <a:ln>
                      <a:noFill/>
                    </a:ln>
                  </pic:spPr>
                </pic:pic>
              </a:graphicData>
            </a:graphic>
          </wp:anchor>
        </w:drawing>
      </w:r>
      <w:r w:rsidR="004B49E4">
        <w:rPr>
          <w:noProof/>
          <w:color w:val="0000FF"/>
        </w:rPr>
        <w:t xml:space="preserve">More </w:t>
      </w:r>
      <w:r w:rsidR="005267B4">
        <w:rPr>
          <w:noProof/>
          <w:color w:val="0000FF"/>
        </w:rPr>
        <w:t xml:space="preserve">CE </w:t>
      </w:r>
      <w:r w:rsidR="004B49E4">
        <w:rPr>
          <w:noProof/>
          <w:color w:val="0000FF"/>
        </w:rPr>
        <w:t xml:space="preserve">samples are </w:t>
      </w:r>
      <w:r w:rsidR="006D15F5">
        <w:rPr>
          <w:noProof/>
          <w:color w:val="0000FF"/>
        </w:rPr>
        <w:t>in the photo gallery at</w:t>
      </w:r>
      <w:r w:rsidR="004B49E4">
        <w:rPr>
          <w:noProof/>
          <w:color w:val="0000FF"/>
        </w:rPr>
        <w:t xml:space="preserve"> </w:t>
      </w:r>
      <w:hyperlink r:id="rId35" w:history="1">
        <w:r w:rsidR="00C67AA6" w:rsidRPr="00FA2858">
          <w:rPr>
            <w:rStyle w:val="Hyperlink"/>
            <w:noProof/>
          </w:rPr>
          <w:t>www.alabamahosa.org</w:t>
        </w:r>
      </w:hyperlink>
      <w:r w:rsidR="004B49E4">
        <w:rPr>
          <w:noProof/>
          <w:color w:val="0000FF"/>
        </w:rPr>
        <w:t xml:space="preserve"> </w:t>
      </w:r>
      <w:r w:rsidR="005267B4">
        <w:rPr>
          <w:noProof/>
          <w:color w:val="0000FF"/>
        </w:rPr>
        <w:t xml:space="preserve"> &amp; </w:t>
      </w:r>
      <w:hyperlink r:id="rId36" w:history="1">
        <w:r w:rsidR="005267B4" w:rsidRPr="00131653">
          <w:rPr>
            <w:rStyle w:val="Hyperlink"/>
            <w:noProof/>
          </w:rPr>
          <w:t>http://www.hosa.org/node/119</w:t>
        </w:r>
      </w:hyperlink>
      <w:r w:rsidR="009F125C">
        <w:rPr>
          <w:noProof/>
          <w:color w:val="0000FF"/>
        </w:rPr>
        <w:tab/>
      </w:r>
      <w:r w:rsidR="009F125C">
        <w:rPr>
          <w:noProof/>
          <w:color w:val="0000FF"/>
        </w:rPr>
        <w:tab/>
      </w:r>
      <w:r w:rsidR="009F125C">
        <w:rPr>
          <w:noProof/>
          <w:color w:val="0000FF"/>
        </w:rPr>
        <w:tab/>
      </w:r>
      <w:r w:rsidR="009F125C">
        <w:rPr>
          <w:noProof/>
          <w:color w:val="0000FF"/>
        </w:rPr>
        <w:tab/>
      </w:r>
      <w:r w:rsidR="00842ACE">
        <w:rPr>
          <w:noProof/>
          <w:color w:val="0000FF"/>
        </w:rPr>
        <w:t xml:space="preserve">      </w:t>
      </w:r>
      <w:r w:rsidR="00842ACE">
        <w:rPr>
          <w:noProof/>
          <w:color w:val="0000FF"/>
        </w:rPr>
        <w:tab/>
      </w:r>
    </w:p>
    <w:p w14:paraId="74A0A828" w14:textId="22E87D54" w:rsidR="005267B4" w:rsidRDefault="00AD2401" w:rsidP="00AD2401">
      <w:pPr>
        <w:rPr>
          <w:noProof/>
          <w:color w:val="0000FF"/>
        </w:rPr>
      </w:pPr>
      <w:r>
        <w:rPr>
          <w:noProof/>
          <w:color w:val="0000FF"/>
        </w:rPr>
        <w:tab/>
      </w:r>
      <w:r>
        <w:rPr>
          <w:noProof/>
          <w:color w:val="0000FF"/>
        </w:rPr>
        <w:tab/>
      </w:r>
      <w:r>
        <w:rPr>
          <w:noProof/>
          <w:color w:val="0000FF"/>
        </w:rPr>
        <w:tab/>
      </w:r>
      <w:r>
        <w:rPr>
          <w:noProof/>
          <w:color w:val="0000FF"/>
        </w:rPr>
        <w:tab/>
      </w:r>
      <w:r>
        <w:rPr>
          <w:noProof/>
          <w:color w:val="0000FF"/>
        </w:rPr>
        <w:tab/>
      </w:r>
      <w:r>
        <w:rPr>
          <w:noProof/>
          <w:color w:val="0000FF"/>
        </w:rPr>
        <w:tab/>
      </w:r>
      <w:r>
        <w:rPr>
          <w:noProof/>
          <w:color w:val="0000FF"/>
        </w:rPr>
        <w:tab/>
      </w:r>
      <w:r>
        <w:rPr>
          <w:noProof/>
          <w:color w:val="0000FF"/>
        </w:rPr>
        <w:tab/>
      </w:r>
    </w:p>
    <w:p w14:paraId="020A2B75" w14:textId="75D8957B" w:rsidR="002F01E3" w:rsidRDefault="002F01E3" w:rsidP="00AD2401">
      <w:pPr>
        <w:rPr>
          <w:noProof/>
          <w:color w:val="0000FF"/>
        </w:rPr>
      </w:pPr>
    </w:p>
    <w:p w14:paraId="24BB8910" w14:textId="77777777" w:rsidR="002F01E3" w:rsidRDefault="002F01E3" w:rsidP="00AD2401">
      <w:pPr>
        <w:rPr>
          <w:noProof/>
          <w:color w:val="0000FF"/>
        </w:rPr>
      </w:pPr>
    </w:p>
    <w:p w14:paraId="3467B81C" w14:textId="77777777" w:rsidR="002F01E3" w:rsidRDefault="002F01E3" w:rsidP="00AD2401">
      <w:pPr>
        <w:rPr>
          <w:noProof/>
          <w:color w:val="0000FF"/>
        </w:rPr>
      </w:pPr>
    </w:p>
    <w:p w14:paraId="71AFF2E9" w14:textId="77777777" w:rsidR="002F01E3" w:rsidRDefault="002F01E3" w:rsidP="00AD2401">
      <w:pPr>
        <w:rPr>
          <w:noProof/>
          <w:color w:val="0000FF"/>
        </w:rPr>
      </w:pPr>
    </w:p>
    <w:p w14:paraId="4C1DFD3D" w14:textId="77777777" w:rsidR="002F01E3" w:rsidRDefault="002F01E3" w:rsidP="00AD2401">
      <w:pPr>
        <w:rPr>
          <w:noProof/>
          <w:color w:val="0000FF"/>
        </w:rPr>
      </w:pPr>
    </w:p>
    <w:p w14:paraId="525FEEAE" w14:textId="1E8759C3" w:rsidR="005267B4" w:rsidRDefault="002F01E3" w:rsidP="00AD2401">
      <w:pPr>
        <w:rPr>
          <w:noProof/>
          <w:color w:val="0000FF"/>
        </w:rPr>
      </w:pPr>
      <w:r>
        <w:rPr>
          <w:noProof/>
          <w:sz w:val="32"/>
        </w:rPr>
        <w:lastRenderedPageBreak/>
        <w:drawing>
          <wp:anchor distT="0" distB="0" distL="114300" distR="114300" simplePos="0" relativeHeight="251664384" behindDoc="0" locked="0" layoutInCell="1" allowOverlap="1" wp14:anchorId="5BE50D28" wp14:editId="180C95A7">
            <wp:simplePos x="0" y="0"/>
            <wp:positionH relativeFrom="column">
              <wp:posOffset>3894339</wp:posOffset>
            </wp:positionH>
            <wp:positionV relativeFrom="paragraph">
              <wp:posOffset>11604</wp:posOffset>
            </wp:positionV>
            <wp:extent cx="2857500" cy="146117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 Strong spotlight logo.JPG"/>
                    <pic:cNvPicPr/>
                  </pic:nvPicPr>
                  <pic:blipFill>
                    <a:blip r:embed="rId37">
                      <a:extLst>
                        <a:ext uri="{28A0092B-C50C-407E-A947-70E740481C1C}">
                          <a14:useLocalDpi xmlns:a14="http://schemas.microsoft.com/office/drawing/2010/main" val="0"/>
                        </a:ext>
                      </a:extLst>
                    </a:blip>
                    <a:stretch>
                      <a:fillRect/>
                    </a:stretch>
                  </pic:blipFill>
                  <pic:spPr>
                    <a:xfrm>
                      <a:off x="0" y="0"/>
                      <a:ext cx="2857500" cy="1461176"/>
                    </a:xfrm>
                    <a:prstGeom prst="rect">
                      <a:avLst/>
                    </a:prstGeom>
                  </pic:spPr>
                </pic:pic>
              </a:graphicData>
            </a:graphic>
            <wp14:sizeRelH relativeFrom="margin">
              <wp14:pctWidth>0</wp14:pctWidth>
            </wp14:sizeRelH>
            <wp14:sizeRelV relativeFrom="margin">
              <wp14:pctHeight>0</wp14:pctHeight>
            </wp14:sizeRelV>
          </wp:anchor>
        </w:drawing>
      </w:r>
      <w:r w:rsidR="005267B4">
        <w:rPr>
          <w:noProof/>
          <w:color w:val="0000FF"/>
        </w:rPr>
        <w:t>20</w:t>
      </w:r>
      <w:r w:rsidR="00791C86">
        <w:rPr>
          <w:noProof/>
          <w:color w:val="0000FF"/>
        </w:rPr>
        <w:t>20</w:t>
      </w:r>
      <w:r w:rsidR="005267B4">
        <w:rPr>
          <w:noProof/>
          <w:color w:val="0000FF"/>
        </w:rPr>
        <w:t>-202</w:t>
      </w:r>
      <w:r w:rsidR="00791C86">
        <w:rPr>
          <w:noProof/>
          <w:color w:val="0000FF"/>
        </w:rPr>
        <w:t>1</w:t>
      </w:r>
      <w:r w:rsidR="005267B4">
        <w:rPr>
          <w:noProof/>
          <w:color w:val="0000FF"/>
        </w:rPr>
        <w:t xml:space="preserve"> National HOSA Theme</w:t>
      </w:r>
    </w:p>
    <w:p w14:paraId="455475A2" w14:textId="6DC7A164" w:rsidR="00AD2401" w:rsidRDefault="00791C86" w:rsidP="00AD2401">
      <w:pPr>
        <w:rPr>
          <w:noProof/>
          <w:color w:val="0000FF"/>
        </w:rPr>
      </w:pPr>
      <w:r>
        <w:rPr>
          <w:noProof/>
          <w:color w:val="0000FF"/>
        </w:rPr>
        <w:drawing>
          <wp:inline distT="0" distB="0" distL="0" distR="0" wp14:anchorId="37C840FF" wp14:editId="2BA57AAF">
            <wp:extent cx="2004060" cy="1746739"/>
            <wp:effectExtent l="0" t="0" r="0" b="6350"/>
            <wp:docPr id="6" name="Picture 6" descr="A picture containing clock, toy, hyd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ock, toy, hydrant&#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015086" cy="1756350"/>
                    </a:xfrm>
                    <a:prstGeom prst="rect">
                      <a:avLst/>
                    </a:prstGeom>
                  </pic:spPr>
                </pic:pic>
              </a:graphicData>
            </a:graphic>
          </wp:inline>
        </w:drawing>
      </w:r>
    </w:p>
    <w:p w14:paraId="0E207FF8" w14:textId="77777777" w:rsidR="00F06A86" w:rsidRDefault="00F06A86" w:rsidP="00DD2BE9"/>
    <w:p w14:paraId="482004D6" w14:textId="5BF0D8A0" w:rsidR="00D87DA2" w:rsidRDefault="00A47BC5" w:rsidP="00DD2BE9">
      <w:r>
        <w:rPr>
          <w:rFonts w:ascii="Helvetica" w:hAnsi="Helvetica" w:cs="Helvetica"/>
          <w:b/>
          <w:bCs/>
          <w:noProof/>
          <w:color w:val="717171"/>
          <w:sz w:val="18"/>
          <w:szCs w:val="18"/>
        </w:rPr>
        <w:drawing>
          <wp:anchor distT="0" distB="0" distL="114300" distR="114300" simplePos="0" relativeHeight="251660288" behindDoc="0" locked="0" layoutInCell="1" allowOverlap="1" wp14:anchorId="1FB395A2" wp14:editId="1B046629">
            <wp:simplePos x="0" y="0"/>
            <wp:positionH relativeFrom="column">
              <wp:posOffset>1477840</wp:posOffset>
            </wp:positionH>
            <wp:positionV relativeFrom="paragraph">
              <wp:posOffset>6008</wp:posOffset>
            </wp:positionV>
            <wp:extent cx="3619500" cy="4683246"/>
            <wp:effectExtent l="0" t="0" r="0" b="3175"/>
            <wp:wrapNone/>
            <wp:docPr id="5" name="Picture 5" descr="To all of my teaching friends...have a great start to another school year!: ">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all of my teaching friends...have a great start to another school year!: ">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19500" cy="46832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666AD3" w14:textId="5F36FF66" w:rsidR="00D87DA2" w:rsidRDefault="00D87DA2" w:rsidP="00D87DA2"/>
    <w:p w14:paraId="671CD566" w14:textId="76965FEA" w:rsidR="00D87DA2" w:rsidRDefault="00D87DA2" w:rsidP="00D87DA2"/>
    <w:p w14:paraId="5833A576" w14:textId="77777777" w:rsidR="00D87DA2" w:rsidRDefault="00D87DA2" w:rsidP="00D87DA2"/>
    <w:bookmarkEnd w:id="0"/>
    <w:p w14:paraId="505F7FED" w14:textId="01EA9065" w:rsidR="00F06A86" w:rsidRPr="00D87DA2" w:rsidRDefault="00F06A86" w:rsidP="00D87DA2"/>
    <w:sectPr w:rsidR="00F06A86" w:rsidRPr="00D87DA2" w:rsidSect="00AC5C25">
      <w:head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344C0" w14:textId="77777777" w:rsidR="003F6C64" w:rsidRDefault="003F6C64" w:rsidP="004651A8">
      <w:pPr>
        <w:spacing w:after="0" w:line="240" w:lineRule="auto"/>
      </w:pPr>
      <w:r>
        <w:separator/>
      </w:r>
    </w:p>
  </w:endnote>
  <w:endnote w:type="continuationSeparator" w:id="0">
    <w:p w14:paraId="4AC17D7B" w14:textId="77777777" w:rsidR="003F6C64" w:rsidRDefault="003F6C64" w:rsidP="0046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Bold">
    <w:altName w:val="Calibri"/>
    <w:panose1 w:val="00000000000000000000"/>
    <w:charset w:val="00"/>
    <w:family w:val="auto"/>
    <w:notTrueType/>
    <w:pitch w:val="default"/>
    <w:sig w:usb0="00000003" w:usb1="00000000" w:usb2="00000000" w:usb3="00000000" w:csb0="00000001" w:csb1="00000000"/>
  </w:font>
  <w:font w:name="Lora-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F1B3E" w14:textId="77777777" w:rsidR="003F6C64" w:rsidRDefault="003F6C64" w:rsidP="004651A8">
      <w:pPr>
        <w:spacing w:after="0" w:line="240" w:lineRule="auto"/>
      </w:pPr>
      <w:r>
        <w:separator/>
      </w:r>
    </w:p>
  </w:footnote>
  <w:footnote w:type="continuationSeparator" w:id="0">
    <w:p w14:paraId="31C27111" w14:textId="77777777" w:rsidR="003F6C64" w:rsidRDefault="003F6C64" w:rsidP="00465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207"/>
      <w:gridCol w:w="593"/>
    </w:tblGrid>
    <w:tr w:rsidR="004651A8" w14:paraId="7DD022EF" w14:textId="77777777">
      <w:trPr>
        <w:jc w:val="right"/>
      </w:trPr>
      <w:tc>
        <w:tcPr>
          <w:tcW w:w="0" w:type="auto"/>
          <w:shd w:val="clear" w:color="auto" w:fill="ED7D31" w:themeFill="accent2"/>
          <w:vAlign w:val="center"/>
        </w:tcPr>
        <w:p w14:paraId="19449AD5" w14:textId="77777777" w:rsidR="004651A8" w:rsidRPr="00C83D66" w:rsidRDefault="004651A8">
          <w:pPr>
            <w:pStyle w:val="Header"/>
            <w:rPr>
              <w:b/>
              <w:caps/>
              <w:color w:val="FFFFFF" w:themeColor="background1"/>
            </w:rPr>
          </w:pPr>
          <w:r w:rsidRPr="00C83D66">
            <w:rPr>
              <w:b/>
              <w:caps/>
              <w:color w:val="FFFFFF" w:themeColor="background1"/>
              <w:sz w:val="32"/>
            </w:rPr>
            <w:t>HOSA timeline: november</w:t>
          </w:r>
        </w:p>
      </w:tc>
      <w:tc>
        <w:tcPr>
          <w:tcW w:w="0" w:type="auto"/>
          <w:shd w:val="clear" w:color="auto" w:fill="ED7D31" w:themeFill="accent2"/>
          <w:vAlign w:val="center"/>
        </w:tcPr>
        <w:p w14:paraId="77F49A4B" w14:textId="77777777" w:rsidR="004651A8" w:rsidRDefault="004651A8" w:rsidP="00C83D66">
          <w:pPr>
            <w:pStyle w:val="Header"/>
            <w:jc w:val="right"/>
            <w:rPr>
              <w:caps/>
              <w:color w:val="FFFFFF" w:themeColor="background1"/>
            </w:rPr>
          </w:pPr>
          <w:r>
            <w:rPr>
              <w:caps/>
              <w:color w:val="FFFFFF" w:themeColor="background1"/>
            </w:rPr>
            <w:t xml:space="preserve"> </w:t>
          </w:r>
        </w:p>
      </w:tc>
    </w:tr>
  </w:tbl>
  <w:p w14:paraId="34D9160C" w14:textId="77777777" w:rsidR="004651A8" w:rsidRDefault="00465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819"/>
    <w:multiLevelType w:val="hybridMultilevel"/>
    <w:tmpl w:val="7934287E"/>
    <w:lvl w:ilvl="0" w:tplc="18F84A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939C0"/>
    <w:multiLevelType w:val="hybridMultilevel"/>
    <w:tmpl w:val="F684B024"/>
    <w:lvl w:ilvl="0" w:tplc="90A21F80">
      <w:start w:val="1"/>
      <w:numFmt w:val="upperLetter"/>
      <w:lvlText w:val="%1."/>
      <w:lvlJc w:val="left"/>
      <w:pPr>
        <w:ind w:left="1080" w:hanging="360"/>
      </w:pPr>
      <w:rPr>
        <w:rFonts w:asciiTheme="majorHAnsi" w:eastAsiaTheme="majorEastAsia" w:hAnsiTheme="majorHAnsi" w:cstheme="majorBidi" w:hint="default"/>
        <w:color w:val="2E74B5" w:themeColor="accent1" w:themeShade="BF"/>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C0490"/>
    <w:multiLevelType w:val="hybridMultilevel"/>
    <w:tmpl w:val="6F7AFB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E8524B"/>
    <w:multiLevelType w:val="hybridMultilevel"/>
    <w:tmpl w:val="F4AAA650"/>
    <w:lvl w:ilvl="0" w:tplc="68E472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24315F"/>
    <w:multiLevelType w:val="hybridMultilevel"/>
    <w:tmpl w:val="94D42D96"/>
    <w:lvl w:ilvl="0" w:tplc="115069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B85788"/>
    <w:multiLevelType w:val="hybridMultilevel"/>
    <w:tmpl w:val="0644A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52354"/>
    <w:multiLevelType w:val="hybridMultilevel"/>
    <w:tmpl w:val="663ECC6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80355"/>
    <w:multiLevelType w:val="multilevel"/>
    <w:tmpl w:val="1A02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B2A7D"/>
    <w:multiLevelType w:val="hybridMultilevel"/>
    <w:tmpl w:val="1C6016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73EF2"/>
    <w:multiLevelType w:val="hybridMultilevel"/>
    <w:tmpl w:val="DB280E74"/>
    <w:lvl w:ilvl="0" w:tplc="FE4A1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33FF4"/>
    <w:multiLevelType w:val="hybridMultilevel"/>
    <w:tmpl w:val="5A10A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54BD1"/>
    <w:multiLevelType w:val="hybridMultilevel"/>
    <w:tmpl w:val="677C61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792FF3"/>
    <w:multiLevelType w:val="hybridMultilevel"/>
    <w:tmpl w:val="079C5B62"/>
    <w:lvl w:ilvl="0" w:tplc="E1F29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80C18"/>
    <w:multiLevelType w:val="hybridMultilevel"/>
    <w:tmpl w:val="EC869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C0099"/>
    <w:multiLevelType w:val="hybridMultilevel"/>
    <w:tmpl w:val="0DEEB2BE"/>
    <w:lvl w:ilvl="0" w:tplc="D7160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D55E5B"/>
    <w:multiLevelType w:val="hybridMultilevel"/>
    <w:tmpl w:val="FA682C20"/>
    <w:lvl w:ilvl="0" w:tplc="192ADA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8E04C4"/>
    <w:multiLevelType w:val="hybridMultilevel"/>
    <w:tmpl w:val="8BAE0F60"/>
    <w:lvl w:ilvl="0" w:tplc="55D891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992EC4"/>
    <w:multiLevelType w:val="hybridMultilevel"/>
    <w:tmpl w:val="C45807E6"/>
    <w:lvl w:ilvl="0" w:tplc="0409000F">
      <w:start w:val="1"/>
      <w:numFmt w:val="decimal"/>
      <w:lvlText w:val="%1."/>
      <w:lvlJc w:val="lef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F1F6951"/>
    <w:multiLevelType w:val="multilevel"/>
    <w:tmpl w:val="11F41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47CCA"/>
    <w:multiLevelType w:val="hybridMultilevel"/>
    <w:tmpl w:val="4F12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14440"/>
    <w:multiLevelType w:val="hybridMultilevel"/>
    <w:tmpl w:val="F8546C96"/>
    <w:lvl w:ilvl="0" w:tplc="07E4F1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9"/>
  </w:num>
  <w:num w:numId="3">
    <w:abstractNumId w:val="16"/>
  </w:num>
  <w:num w:numId="4">
    <w:abstractNumId w:val="3"/>
  </w:num>
  <w:num w:numId="5">
    <w:abstractNumId w:val="4"/>
  </w:num>
  <w:num w:numId="6">
    <w:abstractNumId w:val="15"/>
  </w:num>
  <w:num w:numId="7">
    <w:abstractNumId w:val="13"/>
  </w:num>
  <w:num w:numId="8">
    <w:abstractNumId w:val="14"/>
  </w:num>
  <w:num w:numId="9">
    <w:abstractNumId w:val="12"/>
  </w:num>
  <w:num w:numId="10">
    <w:abstractNumId w:val="1"/>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5"/>
  </w:num>
  <w:num w:numId="16">
    <w:abstractNumId w:val="0"/>
  </w:num>
  <w:num w:numId="17">
    <w:abstractNumId w:val="7"/>
  </w:num>
  <w:num w:numId="18">
    <w:abstractNumId w:val="2"/>
  </w:num>
  <w:num w:numId="19">
    <w:abstractNumId w:val="19"/>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wMTE1MzIxNbawtDRV0lEKTi0uzszPAykwqgUAzS+s9CwAAAA="/>
  </w:docVars>
  <w:rsids>
    <w:rsidRoot w:val="00133ED6"/>
    <w:rsid w:val="0001027F"/>
    <w:rsid w:val="00024F9B"/>
    <w:rsid w:val="00040BD0"/>
    <w:rsid w:val="000442E0"/>
    <w:rsid w:val="00065D64"/>
    <w:rsid w:val="000804AA"/>
    <w:rsid w:val="00081F63"/>
    <w:rsid w:val="00095329"/>
    <w:rsid w:val="000A39D9"/>
    <w:rsid w:val="000B6862"/>
    <w:rsid w:val="000C4729"/>
    <w:rsid w:val="000E0CC5"/>
    <w:rsid w:val="00102E45"/>
    <w:rsid w:val="00104173"/>
    <w:rsid w:val="00104A09"/>
    <w:rsid w:val="001056B5"/>
    <w:rsid w:val="001060E6"/>
    <w:rsid w:val="00111FEC"/>
    <w:rsid w:val="00133ED6"/>
    <w:rsid w:val="001435F0"/>
    <w:rsid w:val="0016213A"/>
    <w:rsid w:val="00182A11"/>
    <w:rsid w:val="00191FD1"/>
    <w:rsid w:val="00193193"/>
    <w:rsid w:val="001A2A72"/>
    <w:rsid w:val="001B0B19"/>
    <w:rsid w:val="001B2C08"/>
    <w:rsid w:val="001B3E5A"/>
    <w:rsid w:val="001C26B4"/>
    <w:rsid w:val="00206304"/>
    <w:rsid w:val="00215796"/>
    <w:rsid w:val="0024769E"/>
    <w:rsid w:val="00247DDE"/>
    <w:rsid w:val="0026411D"/>
    <w:rsid w:val="002735E2"/>
    <w:rsid w:val="00273E08"/>
    <w:rsid w:val="00281656"/>
    <w:rsid w:val="00294F96"/>
    <w:rsid w:val="002A016F"/>
    <w:rsid w:val="002A6538"/>
    <w:rsid w:val="002A7C4B"/>
    <w:rsid w:val="002B5147"/>
    <w:rsid w:val="002F01E3"/>
    <w:rsid w:val="002F09A4"/>
    <w:rsid w:val="002F110A"/>
    <w:rsid w:val="00314BD4"/>
    <w:rsid w:val="003548B7"/>
    <w:rsid w:val="003718A4"/>
    <w:rsid w:val="0038683A"/>
    <w:rsid w:val="0038725A"/>
    <w:rsid w:val="003C2E1E"/>
    <w:rsid w:val="003E6864"/>
    <w:rsid w:val="003F6C64"/>
    <w:rsid w:val="004354AB"/>
    <w:rsid w:val="004426F8"/>
    <w:rsid w:val="004437B6"/>
    <w:rsid w:val="004621E6"/>
    <w:rsid w:val="004651A8"/>
    <w:rsid w:val="004668D0"/>
    <w:rsid w:val="00485F70"/>
    <w:rsid w:val="004955FA"/>
    <w:rsid w:val="00497BFD"/>
    <w:rsid w:val="004A7EB3"/>
    <w:rsid w:val="004B09AC"/>
    <w:rsid w:val="004B49E4"/>
    <w:rsid w:val="004B57B9"/>
    <w:rsid w:val="004D568A"/>
    <w:rsid w:val="005020D1"/>
    <w:rsid w:val="00520B6F"/>
    <w:rsid w:val="005267B4"/>
    <w:rsid w:val="00537A17"/>
    <w:rsid w:val="00547985"/>
    <w:rsid w:val="00550C44"/>
    <w:rsid w:val="0056161A"/>
    <w:rsid w:val="00573428"/>
    <w:rsid w:val="00574279"/>
    <w:rsid w:val="005942EA"/>
    <w:rsid w:val="00597E09"/>
    <w:rsid w:val="005A0676"/>
    <w:rsid w:val="005B526D"/>
    <w:rsid w:val="005B5AB9"/>
    <w:rsid w:val="005D5DD4"/>
    <w:rsid w:val="00607885"/>
    <w:rsid w:val="00657A29"/>
    <w:rsid w:val="0067700C"/>
    <w:rsid w:val="00681814"/>
    <w:rsid w:val="00681DAA"/>
    <w:rsid w:val="006957A4"/>
    <w:rsid w:val="006970E4"/>
    <w:rsid w:val="006B2B71"/>
    <w:rsid w:val="006B55E8"/>
    <w:rsid w:val="006B6D7B"/>
    <w:rsid w:val="006C2AD9"/>
    <w:rsid w:val="006D15F5"/>
    <w:rsid w:val="00701A8C"/>
    <w:rsid w:val="0072400B"/>
    <w:rsid w:val="00724B4D"/>
    <w:rsid w:val="00733BB9"/>
    <w:rsid w:val="007449F2"/>
    <w:rsid w:val="007458A4"/>
    <w:rsid w:val="00747164"/>
    <w:rsid w:val="00770CDB"/>
    <w:rsid w:val="007846EE"/>
    <w:rsid w:val="00791C86"/>
    <w:rsid w:val="007A5257"/>
    <w:rsid w:val="007A73C5"/>
    <w:rsid w:val="007F54EB"/>
    <w:rsid w:val="008101AF"/>
    <w:rsid w:val="008265C2"/>
    <w:rsid w:val="008362A4"/>
    <w:rsid w:val="0083691A"/>
    <w:rsid w:val="00842ACE"/>
    <w:rsid w:val="00844B9B"/>
    <w:rsid w:val="008451E2"/>
    <w:rsid w:val="00866416"/>
    <w:rsid w:val="00873C8B"/>
    <w:rsid w:val="008845AB"/>
    <w:rsid w:val="0089343E"/>
    <w:rsid w:val="008965CB"/>
    <w:rsid w:val="008A4FE5"/>
    <w:rsid w:val="008A7DD7"/>
    <w:rsid w:val="008B1EAF"/>
    <w:rsid w:val="008B6054"/>
    <w:rsid w:val="008C5859"/>
    <w:rsid w:val="008D5C71"/>
    <w:rsid w:val="008F1037"/>
    <w:rsid w:val="008F7EF1"/>
    <w:rsid w:val="00916EFC"/>
    <w:rsid w:val="0094480B"/>
    <w:rsid w:val="00944DDB"/>
    <w:rsid w:val="00946258"/>
    <w:rsid w:val="00972515"/>
    <w:rsid w:val="009816D7"/>
    <w:rsid w:val="00984416"/>
    <w:rsid w:val="00985928"/>
    <w:rsid w:val="009911D6"/>
    <w:rsid w:val="00992F0A"/>
    <w:rsid w:val="00993138"/>
    <w:rsid w:val="009C02BE"/>
    <w:rsid w:val="009D5120"/>
    <w:rsid w:val="009E6A66"/>
    <w:rsid w:val="009F125C"/>
    <w:rsid w:val="00A05ECA"/>
    <w:rsid w:val="00A242E4"/>
    <w:rsid w:val="00A3136F"/>
    <w:rsid w:val="00A47BC5"/>
    <w:rsid w:val="00A62AD0"/>
    <w:rsid w:val="00A824E3"/>
    <w:rsid w:val="00A837B2"/>
    <w:rsid w:val="00AA368C"/>
    <w:rsid w:val="00AA629F"/>
    <w:rsid w:val="00AC3417"/>
    <w:rsid w:val="00AC5C25"/>
    <w:rsid w:val="00AC7239"/>
    <w:rsid w:val="00AD2401"/>
    <w:rsid w:val="00AD46FF"/>
    <w:rsid w:val="00AD4EB6"/>
    <w:rsid w:val="00AF6605"/>
    <w:rsid w:val="00B00093"/>
    <w:rsid w:val="00B02E00"/>
    <w:rsid w:val="00B202B1"/>
    <w:rsid w:val="00B30947"/>
    <w:rsid w:val="00B54BA3"/>
    <w:rsid w:val="00B55224"/>
    <w:rsid w:val="00B564DB"/>
    <w:rsid w:val="00B9538F"/>
    <w:rsid w:val="00BA67DB"/>
    <w:rsid w:val="00BA6AB7"/>
    <w:rsid w:val="00BB5BD0"/>
    <w:rsid w:val="00BB5DB8"/>
    <w:rsid w:val="00BB7172"/>
    <w:rsid w:val="00BC0995"/>
    <w:rsid w:val="00BD2309"/>
    <w:rsid w:val="00BE6A60"/>
    <w:rsid w:val="00C14CF4"/>
    <w:rsid w:val="00C30460"/>
    <w:rsid w:val="00C43669"/>
    <w:rsid w:val="00C5077C"/>
    <w:rsid w:val="00C67AA6"/>
    <w:rsid w:val="00C83D66"/>
    <w:rsid w:val="00C87538"/>
    <w:rsid w:val="00C90E57"/>
    <w:rsid w:val="00C945C5"/>
    <w:rsid w:val="00CB2A8A"/>
    <w:rsid w:val="00CB33FE"/>
    <w:rsid w:val="00CC2184"/>
    <w:rsid w:val="00CD7759"/>
    <w:rsid w:val="00CD7E44"/>
    <w:rsid w:val="00CE1FD0"/>
    <w:rsid w:val="00CE25A5"/>
    <w:rsid w:val="00CE764B"/>
    <w:rsid w:val="00CF4B72"/>
    <w:rsid w:val="00D200C7"/>
    <w:rsid w:val="00D22385"/>
    <w:rsid w:val="00D2403B"/>
    <w:rsid w:val="00D44CB8"/>
    <w:rsid w:val="00D654F6"/>
    <w:rsid w:val="00D70ADE"/>
    <w:rsid w:val="00D83372"/>
    <w:rsid w:val="00D87DA2"/>
    <w:rsid w:val="00D94807"/>
    <w:rsid w:val="00D95E36"/>
    <w:rsid w:val="00DD2BE9"/>
    <w:rsid w:val="00DF2B49"/>
    <w:rsid w:val="00E20FB6"/>
    <w:rsid w:val="00E90D1A"/>
    <w:rsid w:val="00E93066"/>
    <w:rsid w:val="00EB0364"/>
    <w:rsid w:val="00EC6808"/>
    <w:rsid w:val="00EC6CC4"/>
    <w:rsid w:val="00ED2E66"/>
    <w:rsid w:val="00EF42BB"/>
    <w:rsid w:val="00F06A86"/>
    <w:rsid w:val="00F20D00"/>
    <w:rsid w:val="00F4042F"/>
    <w:rsid w:val="00F62F54"/>
    <w:rsid w:val="00F74181"/>
    <w:rsid w:val="00F872FF"/>
    <w:rsid w:val="00FA2211"/>
    <w:rsid w:val="00FB5B80"/>
    <w:rsid w:val="00FE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A49F"/>
  <w15:chartTrackingRefBased/>
  <w15:docId w15:val="{FDEDCB88-6654-4C53-A00F-BE97E8F9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D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1A8"/>
  </w:style>
  <w:style w:type="paragraph" w:styleId="Footer">
    <w:name w:val="footer"/>
    <w:basedOn w:val="Normal"/>
    <w:link w:val="FooterChar"/>
    <w:uiPriority w:val="99"/>
    <w:unhideWhenUsed/>
    <w:rsid w:val="0046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1A8"/>
  </w:style>
  <w:style w:type="character" w:customStyle="1" w:styleId="Heading1Char">
    <w:name w:val="Heading 1 Char"/>
    <w:basedOn w:val="DefaultParagraphFont"/>
    <w:link w:val="Heading1"/>
    <w:uiPriority w:val="9"/>
    <w:rsid w:val="00C83D6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83D66"/>
    <w:pPr>
      <w:ind w:left="720"/>
      <w:contextualSpacing/>
    </w:pPr>
  </w:style>
  <w:style w:type="character" w:styleId="Hyperlink">
    <w:name w:val="Hyperlink"/>
    <w:basedOn w:val="DefaultParagraphFont"/>
    <w:uiPriority w:val="99"/>
    <w:unhideWhenUsed/>
    <w:rsid w:val="000E0CC5"/>
    <w:rPr>
      <w:color w:val="0563C1" w:themeColor="hyperlink"/>
      <w:u w:val="single"/>
    </w:rPr>
  </w:style>
  <w:style w:type="character" w:styleId="FollowedHyperlink">
    <w:name w:val="FollowedHyperlink"/>
    <w:basedOn w:val="DefaultParagraphFont"/>
    <w:uiPriority w:val="99"/>
    <w:semiHidden/>
    <w:unhideWhenUsed/>
    <w:rsid w:val="001A2A72"/>
    <w:rPr>
      <w:color w:val="954F72" w:themeColor="followedHyperlink"/>
      <w:u w:val="single"/>
    </w:rPr>
  </w:style>
  <w:style w:type="character" w:styleId="UnresolvedMention">
    <w:name w:val="Unresolved Mention"/>
    <w:basedOn w:val="DefaultParagraphFont"/>
    <w:uiPriority w:val="99"/>
    <w:semiHidden/>
    <w:unhideWhenUsed/>
    <w:rsid w:val="00EF42BB"/>
    <w:rPr>
      <w:color w:val="605E5C"/>
      <w:shd w:val="clear" w:color="auto" w:fill="E1DFDD"/>
    </w:rPr>
  </w:style>
  <w:style w:type="paragraph" w:styleId="BalloonText">
    <w:name w:val="Balloon Text"/>
    <w:basedOn w:val="Normal"/>
    <w:link w:val="BalloonTextChar"/>
    <w:uiPriority w:val="99"/>
    <w:semiHidden/>
    <w:unhideWhenUsed/>
    <w:rsid w:val="00810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1AF"/>
    <w:rPr>
      <w:rFonts w:ascii="Segoe UI" w:hAnsi="Segoe UI" w:cs="Segoe UI"/>
      <w:sz w:val="18"/>
      <w:szCs w:val="18"/>
    </w:rPr>
  </w:style>
  <w:style w:type="character" w:styleId="Strong">
    <w:name w:val="Strong"/>
    <w:basedOn w:val="DefaultParagraphFont"/>
    <w:uiPriority w:val="22"/>
    <w:qFormat/>
    <w:rsid w:val="002A016F"/>
    <w:rPr>
      <w:b/>
      <w:bCs/>
    </w:rPr>
  </w:style>
  <w:style w:type="paragraph" w:customStyle="1" w:styleId="l-hotel-name">
    <w:name w:val="l-hotel-name"/>
    <w:basedOn w:val="Normal"/>
    <w:rsid w:val="0009532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50951">
      <w:bodyDiv w:val="1"/>
      <w:marLeft w:val="0"/>
      <w:marRight w:val="0"/>
      <w:marTop w:val="0"/>
      <w:marBottom w:val="0"/>
      <w:divBdr>
        <w:top w:val="none" w:sz="0" w:space="0" w:color="auto"/>
        <w:left w:val="none" w:sz="0" w:space="0" w:color="auto"/>
        <w:bottom w:val="none" w:sz="0" w:space="0" w:color="auto"/>
        <w:right w:val="none" w:sz="0" w:space="0" w:color="auto"/>
      </w:divBdr>
    </w:div>
    <w:div w:id="491411913">
      <w:bodyDiv w:val="1"/>
      <w:marLeft w:val="0"/>
      <w:marRight w:val="0"/>
      <w:marTop w:val="0"/>
      <w:marBottom w:val="0"/>
      <w:divBdr>
        <w:top w:val="none" w:sz="0" w:space="0" w:color="auto"/>
        <w:left w:val="none" w:sz="0" w:space="0" w:color="auto"/>
        <w:bottom w:val="none" w:sz="0" w:space="0" w:color="auto"/>
        <w:right w:val="none" w:sz="0" w:space="0" w:color="auto"/>
      </w:divBdr>
    </w:div>
    <w:div w:id="1211726894">
      <w:bodyDiv w:val="1"/>
      <w:marLeft w:val="0"/>
      <w:marRight w:val="0"/>
      <w:marTop w:val="0"/>
      <w:marBottom w:val="0"/>
      <w:divBdr>
        <w:top w:val="none" w:sz="0" w:space="0" w:color="auto"/>
        <w:left w:val="none" w:sz="0" w:space="0" w:color="auto"/>
        <w:bottom w:val="none" w:sz="0" w:space="0" w:color="auto"/>
        <w:right w:val="none" w:sz="0" w:space="0" w:color="auto"/>
      </w:divBdr>
    </w:div>
    <w:div w:id="1643386936">
      <w:bodyDiv w:val="1"/>
      <w:marLeft w:val="0"/>
      <w:marRight w:val="0"/>
      <w:marTop w:val="0"/>
      <w:marBottom w:val="0"/>
      <w:divBdr>
        <w:top w:val="none" w:sz="0" w:space="0" w:color="auto"/>
        <w:left w:val="none" w:sz="0" w:space="0" w:color="auto"/>
        <w:bottom w:val="none" w:sz="0" w:space="0" w:color="auto"/>
        <w:right w:val="none" w:sz="0" w:space="0" w:color="auto"/>
      </w:divBdr>
    </w:div>
    <w:div w:id="18700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bamahosa.org/resources" TargetMode="External"/><Relationship Id="rId18" Type="http://schemas.openxmlformats.org/officeDocument/2006/relationships/hyperlink" Target="http://www.alabamahosa.org/resources" TargetMode="External"/><Relationship Id="rId26" Type="http://schemas.openxmlformats.org/officeDocument/2006/relationships/hyperlink" Target="mailto:alabamahosa@alsde.edu" TargetMode="External"/><Relationship Id="rId39" Type="http://schemas.openxmlformats.org/officeDocument/2006/relationships/hyperlink" Target="http://www.edutopia.org/blog/teachers-matter-now-more-than-ever-angela-maiers" TargetMode="External"/><Relationship Id="rId21" Type="http://schemas.openxmlformats.org/officeDocument/2006/relationships/hyperlink" Target="http://www.alabamahosa.org/resources" TargetMode="External"/><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hyperlink" Target="https://www.bethematchhosa.org/" TargetMode="External"/><Relationship Id="rId2" Type="http://schemas.openxmlformats.org/officeDocument/2006/relationships/styles" Target="styles.xml"/><Relationship Id="rId16" Type="http://schemas.openxmlformats.org/officeDocument/2006/relationships/hyperlink" Target="http://www.hosa.org/tallo" TargetMode="External"/><Relationship Id="rId20" Type="http://schemas.openxmlformats.org/officeDocument/2006/relationships/hyperlink" Target="https://www.alabamahosa.org/state-officer-application/" TargetMode="External"/><Relationship Id="rId29" Type="http://schemas.openxmlformats.org/officeDocument/2006/relationships/hyperlink" Target="https://www.marriott.com/events/start.mi?id=1604504975261&amp;key=GRP"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lorehealthcareers.org/hpw" TargetMode="External"/><Relationship Id="rId24" Type="http://schemas.openxmlformats.org/officeDocument/2006/relationships/hyperlink" Target="http://www.hosa.org" TargetMode="External"/><Relationship Id="rId32" Type="http://schemas.openxmlformats.org/officeDocument/2006/relationships/hyperlink" Target="mailto:info@alabamajldc.org" TargetMode="External"/><Relationship Id="rId37" Type="http://schemas.openxmlformats.org/officeDocument/2006/relationships/image" Target="media/image3.JPG"/><Relationship Id="rId40"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alabamahosa.org/resources" TargetMode="External"/><Relationship Id="rId23" Type="http://schemas.openxmlformats.org/officeDocument/2006/relationships/hyperlink" Target="http://www.alabamahosa.org/resources" TargetMode="External"/><Relationship Id="rId28" Type="http://schemas.openxmlformats.org/officeDocument/2006/relationships/hyperlink" Target="http://www.hosa.org/sites/default/files/2014%20Fundraising_0.pdf" TargetMode="External"/><Relationship Id="rId36" Type="http://schemas.openxmlformats.org/officeDocument/2006/relationships/hyperlink" Target="http://www.hosa.org/node/119" TargetMode="External"/><Relationship Id="rId10" Type="http://schemas.openxmlformats.org/officeDocument/2006/relationships/hyperlink" Target="http://www.hosa.org/sites/default/files/HOSA%20Week%20Proclamation.2020docx.pdf" TargetMode="External"/><Relationship Id="rId19" Type="http://schemas.openxmlformats.org/officeDocument/2006/relationships/hyperlink" Target="http://www.alabamahosa.org/resources" TargetMode="External"/><Relationship Id="rId31" Type="http://schemas.openxmlformats.org/officeDocument/2006/relationships/hyperlink" Target="https://www.alabamajldc.org/" TargetMode="External"/><Relationship Id="rId4" Type="http://schemas.openxmlformats.org/officeDocument/2006/relationships/webSettings" Target="webSettings.xml"/><Relationship Id="rId9" Type="http://schemas.openxmlformats.org/officeDocument/2006/relationships/hyperlink" Target="http://www.hosa.org/node/122" TargetMode="External"/><Relationship Id="rId14" Type="http://schemas.openxmlformats.org/officeDocument/2006/relationships/hyperlink" Target="http://www.alabamahosa.org/resources" TargetMode="External"/><Relationship Id="rId22" Type="http://schemas.openxmlformats.org/officeDocument/2006/relationships/hyperlink" Target="http://www.alabamahosa.org/resources" TargetMode="External"/><Relationship Id="rId27" Type="http://schemas.openxmlformats.org/officeDocument/2006/relationships/hyperlink" Target="mailto:alabamahosa@alsde.edu" TargetMode="External"/><Relationship Id="rId30" Type="http://schemas.openxmlformats.org/officeDocument/2006/relationships/hyperlink" Target="https://www.marriott.com/events/start.mi?id=1604504975261&amp;key=GRP" TargetMode="External"/><Relationship Id="rId35" Type="http://schemas.openxmlformats.org/officeDocument/2006/relationships/hyperlink" Target="http://www.alabamahosa.org" TargetMode="External"/><Relationship Id="rId43" Type="http://schemas.openxmlformats.org/officeDocument/2006/relationships/theme" Target="theme/theme1.xml"/><Relationship Id="rId8" Type="http://schemas.openxmlformats.org/officeDocument/2006/relationships/hyperlink" Target="http://www.hosa.org/CEUsefulTools" TargetMode="External"/><Relationship Id="rId3" Type="http://schemas.openxmlformats.org/officeDocument/2006/relationships/settings" Target="settings.xml"/><Relationship Id="rId12" Type="http://schemas.openxmlformats.org/officeDocument/2006/relationships/hyperlink" Target="https://alabamahosa.org/resources/" TargetMode="External"/><Relationship Id="rId17" Type="http://schemas.openxmlformats.org/officeDocument/2006/relationships/hyperlink" Target="mailto:alabama@ctsofinance.org" TargetMode="External"/><Relationship Id="rId25" Type="http://schemas.openxmlformats.org/officeDocument/2006/relationships/hyperlink" Target="http://www.alabamahosa.org/resources" TargetMode="External"/><Relationship Id="rId33" Type="http://schemas.openxmlformats.org/officeDocument/2006/relationships/image" Target="media/image1.jpeg"/><Relationship Id="rId3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6</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Dana</dc:creator>
  <cp:keywords/>
  <dc:description/>
  <cp:lastModifiedBy>Cornelius Rebecca</cp:lastModifiedBy>
  <cp:revision>107</cp:revision>
  <cp:lastPrinted>2019-11-04T20:16:00Z</cp:lastPrinted>
  <dcterms:created xsi:type="dcterms:W3CDTF">2020-11-02T11:16:00Z</dcterms:created>
  <dcterms:modified xsi:type="dcterms:W3CDTF">2020-11-04T20:28:00Z</dcterms:modified>
</cp:coreProperties>
</file>